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062E6A" w:rsidRPr="00C9652C" w:rsidP="00062E6A">
      <w:pPr>
        <w:keepNext/>
        <w:suppressAutoHyphens/>
        <w:spacing w:after="0" w:line="240" w:lineRule="auto"/>
        <w:ind w:firstLine="567"/>
        <w:jc w:val="right"/>
        <w:outlineLvl w:val="0"/>
        <w:rPr>
          <w:rFonts w:ascii="Times New Roman" w:eastAsia="Times New Roman" w:hAnsi="Times New Roman" w:cs="Times New Roman"/>
          <w:bCs/>
          <w:iCs/>
          <w:sz w:val="25"/>
          <w:szCs w:val="25"/>
          <w:lang w:eastAsia="ru-RU"/>
        </w:rPr>
      </w:pPr>
      <w:r w:rsidRPr="00C9652C">
        <w:rPr>
          <w:rFonts w:ascii="Times New Roman" w:hAnsi="Times New Roman" w:cs="Times New Roman"/>
          <w:bCs/>
          <w:iCs/>
          <w:sz w:val="25"/>
          <w:szCs w:val="25"/>
        </w:rPr>
        <w:tab/>
      </w:r>
      <w:r w:rsidRPr="00C9652C">
        <w:rPr>
          <w:rFonts w:ascii="Times New Roman" w:hAnsi="Times New Roman" w:cs="Times New Roman"/>
          <w:bCs/>
          <w:iCs/>
          <w:sz w:val="25"/>
          <w:szCs w:val="25"/>
        </w:rPr>
        <w:tab/>
      </w:r>
      <w:r w:rsidRPr="00C9652C">
        <w:rPr>
          <w:rFonts w:ascii="Times New Roman" w:eastAsia="Times New Roman" w:hAnsi="Times New Roman" w:cs="Times New Roman"/>
          <w:bCs/>
          <w:iCs/>
          <w:sz w:val="25"/>
          <w:szCs w:val="25"/>
          <w:lang w:eastAsia="ru-RU"/>
        </w:rPr>
        <w:t>Дело №02-1703/2604/2024</w:t>
      </w:r>
    </w:p>
    <w:p w:rsidR="00062E6A" w:rsidRPr="00C9652C" w:rsidP="00062E6A">
      <w:pPr>
        <w:keepNext/>
        <w:suppressAutoHyphens/>
        <w:spacing w:after="0" w:line="240" w:lineRule="auto"/>
        <w:jc w:val="center"/>
        <w:outlineLvl w:val="0"/>
        <w:rPr>
          <w:rFonts w:ascii="Times New Roman" w:eastAsia="Times New Roman" w:hAnsi="Times New Roman" w:cs="Times New Roman"/>
          <w:bCs/>
          <w:sz w:val="25"/>
          <w:szCs w:val="25"/>
          <w:lang w:eastAsia="ru-RU"/>
        </w:rPr>
      </w:pPr>
      <w:r w:rsidRPr="00C9652C">
        <w:rPr>
          <w:rFonts w:ascii="Times New Roman" w:eastAsia="Times New Roman" w:hAnsi="Times New Roman" w:cs="Times New Roman"/>
          <w:bCs/>
          <w:sz w:val="25"/>
          <w:szCs w:val="25"/>
          <w:lang w:eastAsia="ru-RU"/>
        </w:rPr>
        <w:t>ЗАОЧНОЕ РЕШЕНИЕ</w:t>
      </w:r>
    </w:p>
    <w:p w:rsidR="00062E6A" w:rsidRPr="00C9652C" w:rsidP="00062E6A">
      <w:pPr>
        <w:suppressAutoHyphens/>
        <w:spacing w:after="0" w:line="240" w:lineRule="auto"/>
        <w:jc w:val="center"/>
        <w:rPr>
          <w:rFonts w:ascii="Times New Roman" w:eastAsia="Times New Roman" w:hAnsi="Times New Roman" w:cs="Times New Roman"/>
          <w:bCs/>
          <w:sz w:val="25"/>
          <w:szCs w:val="25"/>
          <w:lang w:eastAsia="ru-RU"/>
        </w:rPr>
      </w:pPr>
      <w:r w:rsidRPr="00C9652C">
        <w:rPr>
          <w:rFonts w:ascii="Times New Roman" w:eastAsia="Times New Roman" w:hAnsi="Times New Roman" w:cs="Times New Roman"/>
          <w:bCs/>
          <w:sz w:val="25"/>
          <w:szCs w:val="25"/>
          <w:lang w:eastAsia="ru-RU"/>
        </w:rPr>
        <w:t>ИМЕНЕМ РОССИЙСКОЙ ФЕДЕРАЦИИ</w:t>
      </w:r>
    </w:p>
    <w:p w:rsidR="00062E6A" w:rsidRPr="00C9652C" w:rsidP="00062E6A">
      <w:pPr>
        <w:suppressAutoHyphens/>
        <w:spacing w:after="0" w:line="240" w:lineRule="auto"/>
        <w:jc w:val="center"/>
        <w:rPr>
          <w:rFonts w:ascii="Times New Roman" w:eastAsia="Times New Roman" w:hAnsi="Times New Roman" w:cs="Times New Roman"/>
          <w:sz w:val="25"/>
          <w:szCs w:val="25"/>
          <w:lang w:eastAsia="ru-RU"/>
        </w:rPr>
      </w:pPr>
      <w:r w:rsidRPr="00C9652C">
        <w:rPr>
          <w:rFonts w:ascii="Times New Roman" w:eastAsia="Times New Roman" w:hAnsi="Times New Roman" w:cs="Times New Roman"/>
          <w:sz w:val="25"/>
          <w:szCs w:val="25"/>
          <w:lang w:eastAsia="ru-RU"/>
        </w:rPr>
        <w:t>(резолютивная часть вынесена 08.04.2024, мотивированное решение составлено 17.04.2024)</w:t>
      </w:r>
    </w:p>
    <w:p w:rsidR="00062E6A" w:rsidRPr="00C9652C" w:rsidP="00062E6A">
      <w:pPr>
        <w:suppressAutoHyphens/>
        <w:spacing w:after="0" w:line="240" w:lineRule="auto"/>
        <w:jc w:val="center"/>
        <w:rPr>
          <w:rFonts w:ascii="Times New Roman" w:eastAsia="Times New Roman" w:hAnsi="Times New Roman" w:cs="Times New Roman"/>
          <w:sz w:val="25"/>
          <w:szCs w:val="25"/>
          <w:lang w:eastAsia="ru-RU"/>
        </w:rPr>
      </w:pPr>
    </w:p>
    <w:p w:rsidR="00062E6A" w:rsidRPr="00C9652C" w:rsidP="00062E6A">
      <w:pPr>
        <w:spacing w:after="0" w:line="240" w:lineRule="auto"/>
        <w:rPr>
          <w:rFonts w:ascii="Times New Roman" w:eastAsia="Times New Roman" w:hAnsi="Times New Roman" w:cs="Times New Roman"/>
          <w:sz w:val="25"/>
          <w:szCs w:val="25"/>
          <w:lang w:eastAsia="ru-RU"/>
        </w:rPr>
      </w:pPr>
      <w:r w:rsidRPr="00C9652C">
        <w:rPr>
          <w:rFonts w:ascii="Times New Roman" w:eastAsia="Times New Roman" w:hAnsi="Times New Roman" w:cs="Times New Roman"/>
          <w:sz w:val="25"/>
          <w:szCs w:val="25"/>
          <w:lang w:eastAsia="ru-RU"/>
        </w:rPr>
        <w:t xml:space="preserve">г. Сургут                                                                                           </w:t>
      </w:r>
      <w:r w:rsidRPr="00C9652C">
        <w:rPr>
          <w:rFonts w:ascii="Times New Roman" w:eastAsia="Times New Roman" w:hAnsi="Times New Roman" w:cs="Times New Roman"/>
          <w:sz w:val="25"/>
          <w:szCs w:val="25"/>
          <w:lang w:eastAsia="ru-RU"/>
        </w:rPr>
        <w:tab/>
      </w:r>
      <w:r w:rsidRPr="00C9652C">
        <w:rPr>
          <w:rFonts w:ascii="Times New Roman" w:eastAsia="Times New Roman" w:hAnsi="Times New Roman" w:cs="Times New Roman"/>
          <w:sz w:val="25"/>
          <w:szCs w:val="25"/>
          <w:lang w:eastAsia="ru-RU"/>
        </w:rPr>
        <w:tab/>
        <w:t xml:space="preserve">8 апреля 2024 года                                                                                     </w:t>
      </w:r>
    </w:p>
    <w:p w:rsidR="00062E6A" w:rsidRPr="00C9652C" w:rsidP="00062E6A">
      <w:pPr>
        <w:spacing w:after="0" w:line="240" w:lineRule="auto"/>
        <w:jc w:val="both"/>
        <w:rPr>
          <w:rFonts w:ascii="Times New Roman" w:eastAsia="Times New Roman" w:hAnsi="Times New Roman" w:cs="Times New Roman"/>
          <w:sz w:val="25"/>
          <w:szCs w:val="25"/>
          <w:lang w:eastAsia="ru-RU"/>
        </w:rPr>
      </w:pPr>
    </w:p>
    <w:p w:rsidR="00062E6A" w:rsidRPr="00C9652C" w:rsidP="00062E6A">
      <w:pPr>
        <w:spacing w:after="0" w:line="240" w:lineRule="auto"/>
        <w:ind w:firstLine="720"/>
        <w:jc w:val="both"/>
        <w:rPr>
          <w:rFonts w:ascii="Times New Roman" w:eastAsia="Times New Roman" w:hAnsi="Times New Roman" w:cs="Times New Roman"/>
          <w:sz w:val="25"/>
          <w:szCs w:val="25"/>
          <w:lang w:eastAsia="ru-RU"/>
        </w:rPr>
      </w:pPr>
      <w:r w:rsidRPr="00C9652C">
        <w:rPr>
          <w:rFonts w:ascii="Times New Roman" w:eastAsia="Times New Roman" w:hAnsi="Times New Roman" w:cs="Times New Roman"/>
          <w:sz w:val="25"/>
          <w:szCs w:val="25"/>
          <w:lang w:eastAsia="ru-RU"/>
        </w:rPr>
        <w:t xml:space="preserve">Мировой судья судебного участка № 4 Сургутского судебного района города окружного значения Сургута Ханты-Мансийского автономного округа Разумная Н.В., </w:t>
      </w:r>
    </w:p>
    <w:p w:rsidR="00062E6A" w:rsidRPr="00C9652C" w:rsidP="00062E6A">
      <w:pPr>
        <w:spacing w:after="0" w:line="240" w:lineRule="auto"/>
        <w:ind w:firstLine="567"/>
        <w:jc w:val="both"/>
        <w:rPr>
          <w:rFonts w:ascii="Times New Roman" w:eastAsia="Times New Roman" w:hAnsi="Times New Roman" w:cs="Times New Roman"/>
          <w:sz w:val="25"/>
          <w:szCs w:val="25"/>
          <w:lang w:eastAsia="ru-RU"/>
        </w:rPr>
      </w:pPr>
      <w:r w:rsidRPr="00C9652C">
        <w:rPr>
          <w:rFonts w:ascii="Times New Roman" w:eastAsia="Times New Roman" w:hAnsi="Times New Roman" w:cs="Times New Roman"/>
          <w:sz w:val="25"/>
          <w:szCs w:val="25"/>
          <w:lang w:eastAsia="ru-RU"/>
        </w:rPr>
        <w:t xml:space="preserve">при секретаре судебного заседания Сафиной Л.И., </w:t>
      </w:r>
    </w:p>
    <w:p w:rsidR="00062E6A" w:rsidRPr="00C9652C" w:rsidP="00062E6A">
      <w:pPr>
        <w:spacing w:after="0" w:line="240" w:lineRule="auto"/>
        <w:ind w:firstLine="567"/>
        <w:jc w:val="both"/>
        <w:rPr>
          <w:rFonts w:ascii="Times New Roman" w:eastAsia="Times New Roman" w:hAnsi="Times New Roman" w:cs="Times New Roman"/>
          <w:sz w:val="25"/>
          <w:szCs w:val="25"/>
          <w:lang w:eastAsia="ru-RU"/>
        </w:rPr>
      </w:pPr>
      <w:r w:rsidRPr="00C9652C">
        <w:rPr>
          <w:rFonts w:ascii="Times New Roman" w:eastAsia="Times New Roman" w:hAnsi="Times New Roman" w:cs="Times New Roman"/>
          <w:sz w:val="25"/>
          <w:szCs w:val="25"/>
          <w:lang w:eastAsia="ru-RU"/>
        </w:rPr>
        <w:t xml:space="preserve">без участия лиц, участвующих в деле, </w:t>
      </w:r>
    </w:p>
    <w:p w:rsidR="00062E6A" w:rsidRPr="00C9652C" w:rsidP="00062E6A">
      <w:pPr>
        <w:spacing w:after="0" w:line="240" w:lineRule="auto"/>
        <w:ind w:firstLine="567"/>
        <w:jc w:val="both"/>
        <w:rPr>
          <w:rFonts w:ascii="Times New Roman" w:eastAsia="Times New Roman" w:hAnsi="Times New Roman" w:cs="Times New Roman"/>
          <w:sz w:val="25"/>
          <w:szCs w:val="25"/>
          <w:lang w:eastAsia="ru-RU"/>
        </w:rPr>
      </w:pPr>
      <w:r w:rsidRPr="00C9652C">
        <w:rPr>
          <w:rFonts w:ascii="Times New Roman" w:eastAsia="Times New Roman" w:hAnsi="Times New Roman" w:cs="Times New Roman"/>
          <w:sz w:val="25"/>
          <w:szCs w:val="25"/>
          <w:lang w:eastAsia="ru-RU"/>
        </w:rPr>
        <w:t xml:space="preserve">рассмотрев в открытом судебном заседании гражданское дело по иску </w:t>
      </w:r>
      <w:r w:rsidRPr="00C9652C">
        <w:rPr>
          <w:rFonts w:ascii="Times New Roman" w:hAnsi="Times New Roman" w:cs="Times New Roman"/>
          <w:color w:val="FF0000"/>
          <w:sz w:val="25"/>
          <w:szCs w:val="25"/>
        </w:rPr>
        <w:t>ООО МКК «М-КРЕДИТ» к Астафьевой Ольге Владимировне о взыскании задолженности по договору займа</w:t>
      </w:r>
      <w:r w:rsidRPr="00C9652C">
        <w:rPr>
          <w:rFonts w:ascii="Times New Roman" w:eastAsia="Times New Roman" w:hAnsi="Times New Roman" w:cs="Times New Roman"/>
          <w:sz w:val="25"/>
          <w:szCs w:val="25"/>
          <w:lang w:eastAsia="ru-RU"/>
        </w:rPr>
        <w:t xml:space="preserve">, </w:t>
      </w:r>
    </w:p>
    <w:p w:rsidR="00062E6A" w:rsidRPr="00C9652C" w:rsidP="00062E6A">
      <w:pPr>
        <w:pStyle w:val="NormalWeb"/>
        <w:shd w:val="clear" w:color="auto" w:fill="FFFFFF"/>
        <w:spacing w:before="0" w:beforeAutospacing="0" w:after="0" w:afterAutospacing="0"/>
        <w:ind w:firstLine="720"/>
        <w:jc w:val="center"/>
        <w:rPr>
          <w:color w:val="000000"/>
          <w:sz w:val="25"/>
          <w:szCs w:val="25"/>
        </w:rPr>
      </w:pPr>
      <w:r w:rsidRPr="00C9652C">
        <w:rPr>
          <w:color w:val="000000"/>
          <w:sz w:val="25"/>
          <w:szCs w:val="25"/>
        </w:rPr>
        <w:t>установил:</w:t>
      </w:r>
    </w:p>
    <w:p w:rsidR="00062E6A" w:rsidRPr="00C9652C" w:rsidP="00062E6A">
      <w:pPr>
        <w:pStyle w:val="NormalWeb"/>
        <w:shd w:val="clear" w:color="auto" w:fill="FFFFFF"/>
        <w:spacing w:before="0" w:beforeAutospacing="0" w:after="0" w:afterAutospacing="0"/>
        <w:jc w:val="both"/>
        <w:rPr>
          <w:color w:val="000000"/>
          <w:sz w:val="25"/>
          <w:szCs w:val="25"/>
        </w:rPr>
      </w:pPr>
      <w:r w:rsidRPr="00C9652C">
        <w:rPr>
          <w:color w:val="000000"/>
          <w:sz w:val="25"/>
          <w:szCs w:val="25"/>
        </w:rPr>
        <w:t>ООО МКК «М-КРЕДИТ» обратилось с указанным иском в суд 12.03.2024 после отмены судебного приказа и просит взыскать с Астафьевой О.В. задолженность по договору займа №230824427132 от 24.08.2023 за период с </w:t>
      </w:r>
      <w:r w:rsidRPr="00C9652C">
        <w:rPr>
          <w:rStyle w:val="data2"/>
          <w:color w:val="000000"/>
          <w:sz w:val="25"/>
          <w:szCs w:val="25"/>
        </w:rPr>
        <w:t>24.08.2023</w:t>
      </w:r>
      <w:r w:rsidRPr="00C9652C">
        <w:rPr>
          <w:color w:val="000000"/>
          <w:sz w:val="25"/>
          <w:szCs w:val="25"/>
        </w:rPr>
        <w:t> по </w:t>
      </w:r>
      <w:r w:rsidRPr="00C9652C">
        <w:rPr>
          <w:rStyle w:val="data2"/>
          <w:color w:val="000000"/>
          <w:sz w:val="25"/>
          <w:szCs w:val="25"/>
        </w:rPr>
        <w:t>04.03.2024</w:t>
      </w:r>
      <w:r w:rsidRPr="00C9652C">
        <w:rPr>
          <w:color w:val="000000"/>
          <w:sz w:val="25"/>
          <w:szCs w:val="25"/>
        </w:rPr>
        <w:t> в размере 11500 руб., из которых 6500 руб. сумма процентов по договору, 5000 руб. основная сумма долга, взыскать расходы по оплате государственной пошлины в размере 460 руб.</w:t>
      </w:r>
    </w:p>
    <w:p w:rsidR="00062E6A" w:rsidRPr="00C9652C" w:rsidP="00062E6A">
      <w:pPr>
        <w:pStyle w:val="NormalWeb"/>
        <w:shd w:val="clear" w:color="auto" w:fill="FFFFFF"/>
        <w:spacing w:before="0" w:beforeAutospacing="0" w:after="0" w:afterAutospacing="0"/>
        <w:ind w:firstLine="720"/>
        <w:jc w:val="both"/>
        <w:rPr>
          <w:color w:val="000000"/>
          <w:sz w:val="25"/>
          <w:szCs w:val="25"/>
        </w:rPr>
      </w:pPr>
      <w:r w:rsidRPr="00C9652C">
        <w:rPr>
          <w:color w:val="000000"/>
          <w:sz w:val="25"/>
          <w:szCs w:val="25"/>
        </w:rPr>
        <w:t>Иск обоснован тем, что 24.08.2023 между ООО МКК «М-КРЕДИТ» и Астафьевой О.В. был заключен договор займа с использованием электронной подписи, по условиям которого ответчику был предоставлен денежный займ в размере 5000 руб. под 0,8</w:t>
      </w:r>
      <w:r w:rsidRPr="00C9652C">
        <w:rPr>
          <w:rStyle w:val="others1"/>
          <w:color w:val="000000"/>
          <w:sz w:val="25"/>
          <w:szCs w:val="25"/>
        </w:rPr>
        <w:t xml:space="preserve"> %</w:t>
      </w:r>
      <w:r w:rsidRPr="00C9652C">
        <w:rPr>
          <w:color w:val="000000"/>
          <w:sz w:val="25"/>
          <w:szCs w:val="25"/>
        </w:rPr>
        <w:t> годовых на срок до </w:t>
      </w:r>
      <w:r w:rsidRPr="00C9652C">
        <w:rPr>
          <w:rStyle w:val="data2"/>
          <w:color w:val="000000"/>
          <w:sz w:val="25"/>
          <w:szCs w:val="25"/>
        </w:rPr>
        <w:t xml:space="preserve">23.09.2023. </w:t>
      </w:r>
      <w:r w:rsidRPr="00C9652C">
        <w:rPr>
          <w:color w:val="000000"/>
          <w:sz w:val="25"/>
          <w:szCs w:val="25"/>
        </w:rPr>
        <w:t>Заемщик обязался возвратить займ с уплатой процентов на сумму займа, начисленных за период пользования займом, в размере 1200 руб.</w:t>
      </w:r>
    </w:p>
    <w:p w:rsidR="00062E6A" w:rsidRPr="00C9652C" w:rsidP="00062E6A">
      <w:pPr>
        <w:pStyle w:val="NormalWeb"/>
        <w:shd w:val="clear" w:color="auto" w:fill="FFFFFF"/>
        <w:spacing w:before="0" w:beforeAutospacing="0" w:after="0" w:afterAutospacing="0"/>
        <w:ind w:firstLine="720"/>
        <w:jc w:val="both"/>
        <w:rPr>
          <w:color w:val="000000"/>
          <w:sz w:val="25"/>
          <w:szCs w:val="25"/>
        </w:rPr>
      </w:pPr>
      <w:r w:rsidRPr="00C9652C">
        <w:rPr>
          <w:color w:val="000000"/>
          <w:sz w:val="25"/>
          <w:szCs w:val="25"/>
        </w:rPr>
        <w:t>В связи с ненадлежащим исполнением заемщиком обязательств по договору образовалась задолженность в размере 11500 р., которая истребована истцом в порядке приказного производства. </w:t>
      </w:r>
      <w:r w:rsidRPr="00C9652C">
        <w:rPr>
          <w:rStyle w:val="data2"/>
          <w:color w:val="000000"/>
          <w:sz w:val="25"/>
          <w:szCs w:val="25"/>
        </w:rPr>
        <w:t xml:space="preserve">Вынесенный </w:t>
      </w:r>
      <w:r w:rsidRPr="00C9652C">
        <w:rPr>
          <w:color w:val="000000"/>
          <w:sz w:val="25"/>
          <w:szCs w:val="25"/>
        </w:rPr>
        <w:t xml:space="preserve">мировым судьей судебного участка №4 Сургутского судебного района города окружного значения Сургута  судебный приказ от 17.01.2024 по гражданскому делу №02-0189/2604/2024 по заявлению ответчика определением от 08.02.2024 был отменен. Основывая свои требования на нормах статей 309,310, 807-811 ГК РФ истец просит взыскать с ответчика 11500 руб. и возместить понесённые расходы по уплате госпошлины в размере 460 руб. </w:t>
      </w:r>
    </w:p>
    <w:p w:rsidR="00062E6A" w:rsidRPr="00C9652C" w:rsidP="00062E6A">
      <w:pPr>
        <w:pStyle w:val="NormalWeb"/>
        <w:shd w:val="clear" w:color="auto" w:fill="FFFFFF"/>
        <w:spacing w:before="0" w:beforeAutospacing="0" w:after="0" w:afterAutospacing="0"/>
        <w:ind w:firstLine="720"/>
        <w:jc w:val="both"/>
        <w:rPr>
          <w:sz w:val="25"/>
          <w:szCs w:val="25"/>
        </w:rPr>
      </w:pPr>
      <w:r w:rsidRPr="00C9652C">
        <w:rPr>
          <w:color w:val="000000"/>
          <w:sz w:val="25"/>
          <w:szCs w:val="25"/>
        </w:rPr>
        <w:t xml:space="preserve">Представитель истца ООО МКК «М-КРЕДИТ» и ответчик Астафьева О.В. в судебное заседание не явились будучи надлежащим образом извещенными о дне и времени рассмотрения дела. </w:t>
      </w:r>
      <w:r w:rsidRPr="00C9652C">
        <w:rPr>
          <w:rFonts w:eastAsiaTheme="minorHAnsi"/>
          <w:sz w:val="25"/>
          <w:szCs w:val="25"/>
          <w:lang w:eastAsia="en-US"/>
        </w:rPr>
        <w:t xml:space="preserve">Истец просил о проведении </w:t>
      </w:r>
      <w:r w:rsidRPr="00C9652C">
        <w:rPr>
          <w:sz w:val="25"/>
          <w:szCs w:val="25"/>
        </w:rPr>
        <w:t xml:space="preserve">судебного заседания в отсутствие представителя, ответчик, ознакомившись по заявлению с материалами дела, в судебное заседание не явился и сведений о причинах неявки не представил суду. </w:t>
      </w:r>
    </w:p>
    <w:p w:rsidR="00062E6A" w:rsidRPr="00C9652C" w:rsidP="00062E6A">
      <w:pPr>
        <w:pStyle w:val="NormalWeb"/>
        <w:shd w:val="clear" w:color="auto" w:fill="FFFFFF"/>
        <w:spacing w:before="0" w:beforeAutospacing="0" w:after="0" w:afterAutospacing="0"/>
        <w:ind w:firstLine="720"/>
        <w:jc w:val="both"/>
        <w:rPr>
          <w:color w:val="000000"/>
          <w:sz w:val="25"/>
          <w:szCs w:val="25"/>
        </w:rPr>
      </w:pPr>
      <w:r w:rsidRPr="00C9652C">
        <w:rPr>
          <w:color w:val="000000"/>
          <w:sz w:val="25"/>
          <w:szCs w:val="25"/>
        </w:rPr>
        <w:t xml:space="preserve">Судом постановлено о рассмотрении дела в отсутствие истца и ответчика в порядке заочного производства. </w:t>
      </w:r>
    </w:p>
    <w:p w:rsidR="00062E6A" w:rsidRPr="00C9652C" w:rsidP="00062E6A">
      <w:pPr>
        <w:pStyle w:val="NormalWeb"/>
        <w:shd w:val="clear" w:color="auto" w:fill="FFFFFF"/>
        <w:spacing w:before="0" w:beforeAutospacing="0" w:after="0" w:afterAutospacing="0"/>
        <w:ind w:firstLine="720"/>
        <w:jc w:val="both"/>
        <w:rPr>
          <w:color w:val="000000"/>
          <w:sz w:val="25"/>
          <w:szCs w:val="25"/>
        </w:rPr>
      </w:pPr>
      <w:r w:rsidRPr="00C9652C">
        <w:rPr>
          <w:color w:val="000000"/>
          <w:sz w:val="25"/>
          <w:szCs w:val="25"/>
        </w:rPr>
        <w:t>Изучив материалы дела, суд считает, что требования иска подлежат удовлетворению.</w:t>
      </w:r>
    </w:p>
    <w:p w:rsidR="00062E6A" w:rsidRPr="00C9652C" w:rsidP="00062E6A">
      <w:pPr>
        <w:pStyle w:val="NormalWeb"/>
        <w:shd w:val="clear" w:color="auto" w:fill="FFFFFF"/>
        <w:spacing w:before="0" w:beforeAutospacing="0" w:after="0" w:afterAutospacing="0"/>
        <w:ind w:firstLine="720"/>
        <w:jc w:val="both"/>
        <w:rPr>
          <w:color w:val="000000"/>
          <w:sz w:val="25"/>
          <w:szCs w:val="25"/>
        </w:rPr>
      </w:pPr>
      <w:r w:rsidRPr="00C9652C">
        <w:rPr>
          <w:color w:val="000000"/>
          <w:sz w:val="25"/>
          <w:szCs w:val="25"/>
        </w:rPr>
        <w:t>Как установил суд и следует из материалов дела, </w:t>
      </w:r>
      <w:r w:rsidRPr="00C9652C">
        <w:rPr>
          <w:rStyle w:val="data2"/>
          <w:color w:val="000000"/>
          <w:sz w:val="25"/>
          <w:szCs w:val="25"/>
        </w:rPr>
        <w:t>24.08.2023</w:t>
      </w:r>
      <w:r w:rsidRPr="00C9652C">
        <w:rPr>
          <w:color w:val="000000"/>
          <w:sz w:val="25"/>
          <w:szCs w:val="25"/>
        </w:rPr>
        <w:t> между ООО МКК «М-КРЕДИТ» в качестве заимодавца и Астафьевой О.В. в качестве заемщика был заключен договор потребительского займа </w:t>
      </w:r>
      <w:r w:rsidRPr="00C9652C">
        <w:rPr>
          <w:rStyle w:val="nomer2"/>
          <w:color w:val="000000"/>
          <w:sz w:val="25"/>
          <w:szCs w:val="25"/>
        </w:rPr>
        <w:t xml:space="preserve">№ </w:t>
      </w:r>
      <w:r w:rsidRPr="00C9652C">
        <w:rPr>
          <w:color w:val="000000"/>
          <w:sz w:val="25"/>
          <w:szCs w:val="25"/>
        </w:rPr>
        <w:t>230824427132, по условиям которого ответчику был выдан денежный займ в размере 5000 руб. на срок 30 календарных дней под 0,8% в день с возвратом займа в размере 5000 р. и начисленных процентов в размере 1200 р. до </w:t>
      </w:r>
      <w:r w:rsidRPr="00C9652C">
        <w:rPr>
          <w:rStyle w:val="data2"/>
          <w:color w:val="000000"/>
          <w:sz w:val="25"/>
          <w:szCs w:val="25"/>
        </w:rPr>
        <w:t>23.09.2023</w:t>
      </w:r>
      <w:r w:rsidRPr="00C9652C">
        <w:rPr>
          <w:color w:val="000000"/>
          <w:sz w:val="25"/>
          <w:szCs w:val="25"/>
        </w:rPr>
        <w:t> </w:t>
      </w:r>
    </w:p>
    <w:p w:rsidR="00062E6A" w:rsidRPr="00C9652C" w:rsidP="00062E6A">
      <w:pPr>
        <w:autoSpaceDE w:val="0"/>
        <w:autoSpaceDN w:val="0"/>
        <w:adjustRightInd w:val="0"/>
        <w:spacing w:after="0" w:line="240" w:lineRule="auto"/>
        <w:ind w:firstLine="720"/>
        <w:jc w:val="both"/>
        <w:rPr>
          <w:rFonts w:ascii="Times New Roman" w:hAnsi="Times New Roman" w:cs="Times New Roman"/>
          <w:sz w:val="25"/>
          <w:szCs w:val="25"/>
        </w:rPr>
      </w:pPr>
      <w:r w:rsidRPr="00C9652C">
        <w:rPr>
          <w:rFonts w:ascii="Times New Roman" w:hAnsi="Times New Roman" w:cs="Times New Roman"/>
          <w:sz w:val="25"/>
          <w:szCs w:val="25"/>
        </w:rPr>
        <w:t xml:space="preserve">Истцом представлены доказательств того, что ответчик обратился с заявкой на предоставление займа, заполнив анкету заемщика, указав необходимые данные, в том числе номер мобильного телефона, личной электронной почты, личные паспортные данные, адрес места регистрации (проживания) и того, что именно после получения указанных данных истец отправил ответчику на указанный в заявке телефон смс-сообщение с кодом подтверждения, таким способом ответчик подписал договор, не имеется. </w:t>
      </w:r>
    </w:p>
    <w:p w:rsidR="00062E6A" w:rsidRPr="00C9652C" w:rsidP="00062E6A">
      <w:pPr>
        <w:autoSpaceDE w:val="0"/>
        <w:autoSpaceDN w:val="0"/>
        <w:adjustRightInd w:val="0"/>
        <w:spacing w:after="0" w:line="240" w:lineRule="auto"/>
        <w:ind w:firstLine="720"/>
        <w:jc w:val="both"/>
        <w:rPr>
          <w:rFonts w:ascii="Times New Roman" w:hAnsi="Times New Roman" w:cs="Times New Roman"/>
          <w:sz w:val="25"/>
          <w:szCs w:val="25"/>
        </w:rPr>
      </w:pPr>
      <w:r w:rsidRPr="00C9652C">
        <w:rPr>
          <w:rFonts w:ascii="Times New Roman" w:hAnsi="Times New Roman" w:cs="Times New Roman"/>
          <w:sz w:val="25"/>
          <w:szCs w:val="25"/>
        </w:rPr>
        <w:t>В договоре имеются сведения об аналоге собственноручной подписи документа (коде), представлены сведения о содержании коммуникации с ответчиком.</w:t>
      </w:r>
    </w:p>
    <w:p w:rsidR="00062E6A" w:rsidRPr="00C9652C" w:rsidP="00062E6A">
      <w:pPr>
        <w:autoSpaceDE w:val="0"/>
        <w:autoSpaceDN w:val="0"/>
        <w:adjustRightInd w:val="0"/>
        <w:spacing w:after="0" w:line="240" w:lineRule="auto"/>
        <w:ind w:firstLine="720"/>
        <w:jc w:val="both"/>
        <w:rPr>
          <w:rFonts w:ascii="Times New Roman" w:hAnsi="Times New Roman" w:cs="Times New Roman"/>
          <w:sz w:val="25"/>
          <w:szCs w:val="25"/>
        </w:rPr>
      </w:pPr>
      <w:r w:rsidRPr="00C9652C">
        <w:rPr>
          <w:rFonts w:ascii="Times New Roman" w:hAnsi="Times New Roman" w:cs="Times New Roman"/>
          <w:sz w:val="25"/>
          <w:szCs w:val="25"/>
        </w:rPr>
        <w:t xml:space="preserve">Таким образом, судом сделан однозначный вывод исходя из представленных документов о том, что тем самым в офертно-акцептном порядке был заключен договор потребительского займа № 230824427132 от 24.08.2023 между ООО МКК «М-КРЕДИТ» и ответчиком, в соответствии со статьями 309, 310, 421, 807, 809 </w:t>
      </w:r>
      <w:hyperlink r:id="rId4" w:history="1">
        <w:r w:rsidRPr="00C9652C">
          <w:rPr>
            <w:rFonts w:ascii="Times New Roman" w:hAnsi="Times New Roman" w:cs="Times New Roman"/>
            <w:color w:val="106BBE"/>
            <w:sz w:val="25"/>
            <w:szCs w:val="25"/>
          </w:rPr>
          <w:t>Гражданского кодекса</w:t>
        </w:r>
      </w:hyperlink>
      <w:r w:rsidRPr="00C9652C">
        <w:rPr>
          <w:rFonts w:ascii="Times New Roman" w:hAnsi="Times New Roman" w:cs="Times New Roman"/>
          <w:sz w:val="25"/>
          <w:szCs w:val="25"/>
        </w:rPr>
        <w:t xml:space="preserve"> Российской Федерации, </w:t>
      </w:r>
      <w:hyperlink r:id="rId5" w:history="1">
        <w:r w:rsidRPr="00C9652C">
          <w:rPr>
            <w:rFonts w:ascii="Times New Roman" w:hAnsi="Times New Roman" w:cs="Times New Roman"/>
            <w:color w:val="106BBE"/>
            <w:sz w:val="25"/>
            <w:szCs w:val="25"/>
          </w:rPr>
          <w:t>статьи 7</w:t>
        </w:r>
      </w:hyperlink>
      <w:r w:rsidRPr="00C9652C">
        <w:rPr>
          <w:rFonts w:ascii="Times New Roman" w:hAnsi="Times New Roman" w:cs="Times New Roman"/>
          <w:sz w:val="25"/>
          <w:szCs w:val="25"/>
        </w:rPr>
        <w:t xml:space="preserve"> Федерального закона от 21 декабря 2013 г. N 353-ФЗ "О потребительском кредите (займе)".</w:t>
      </w:r>
    </w:p>
    <w:p w:rsidR="00062E6A" w:rsidRPr="00C9652C" w:rsidP="00062E6A">
      <w:pPr>
        <w:autoSpaceDE w:val="0"/>
        <w:autoSpaceDN w:val="0"/>
        <w:adjustRightInd w:val="0"/>
        <w:spacing w:after="0" w:line="240" w:lineRule="auto"/>
        <w:ind w:firstLine="720"/>
        <w:jc w:val="both"/>
        <w:rPr>
          <w:rFonts w:ascii="Times New Roman" w:hAnsi="Times New Roman" w:cs="Times New Roman"/>
          <w:sz w:val="25"/>
          <w:szCs w:val="25"/>
        </w:rPr>
      </w:pPr>
      <w:hyperlink r:id="rId6" w:history="1">
        <w:r w:rsidRPr="00C9652C">
          <w:rPr>
            <w:rFonts w:ascii="Times New Roman" w:hAnsi="Times New Roman" w:cs="Times New Roman"/>
            <w:color w:val="106BBE"/>
            <w:sz w:val="25"/>
            <w:szCs w:val="25"/>
          </w:rPr>
          <w:t>Пунктом 2 статьи 434</w:t>
        </w:r>
      </w:hyperlink>
      <w:r w:rsidRPr="00C9652C">
        <w:rPr>
          <w:rFonts w:ascii="Times New Roman" w:hAnsi="Times New Roman" w:cs="Times New Roman"/>
          <w:sz w:val="25"/>
          <w:szCs w:val="25"/>
        </w:rPr>
        <w:t xml:space="preserve"> Гражданского кодекса Российской Федерации предусмотрено, что договор в письменной форме может быть заключен путем составления одного документа, подписанного сторонами, а также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 Письменная форма договора считается соблюденной, если письменное предложение заключить договор принято в порядке, предусмотренном </w:t>
      </w:r>
      <w:hyperlink r:id="rId7" w:history="1">
        <w:r w:rsidRPr="00C9652C">
          <w:rPr>
            <w:rFonts w:ascii="Times New Roman" w:hAnsi="Times New Roman" w:cs="Times New Roman"/>
            <w:color w:val="106BBE"/>
            <w:sz w:val="25"/>
            <w:szCs w:val="25"/>
          </w:rPr>
          <w:t>пунктом 3 статьи 438</w:t>
        </w:r>
      </w:hyperlink>
      <w:r w:rsidRPr="00C9652C">
        <w:rPr>
          <w:rFonts w:ascii="Times New Roman" w:hAnsi="Times New Roman" w:cs="Times New Roman"/>
          <w:sz w:val="25"/>
          <w:szCs w:val="25"/>
        </w:rPr>
        <w:t xml:space="preserve"> указанного Кодекса, то есть получен ответ на оферту (ее акцепт) или совершены иные конклюдентные действия, позволяющие установить заключение договора на указанных условиях.</w:t>
      </w:r>
    </w:p>
    <w:p w:rsidR="00062E6A" w:rsidRPr="00C9652C" w:rsidP="00062E6A">
      <w:pPr>
        <w:autoSpaceDE w:val="0"/>
        <w:autoSpaceDN w:val="0"/>
        <w:adjustRightInd w:val="0"/>
        <w:spacing w:after="0" w:line="240" w:lineRule="auto"/>
        <w:ind w:firstLine="720"/>
        <w:jc w:val="both"/>
        <w:rPr>
          <w:rFonts w:ascii="Times New Roman" w:hAnsi="Times New Roman" w:cs="Times New Roman"/>
          <w:sz w:val="25"/>
          <w:szCs w:val="25"/>
        </w:rPr>
      </w:pPr>
      <w:r w:rsidRPr="00C9652C">
        <w:rPr>
          <w:rFonts w:ascii="Times New Roman" w:hAnsi="Times New Roman" w:cs="Times New Roman"/>
          <w:sz w:val="25"/>
          <w:szCs w:val="25"/>
        </w:rPr>
        <w:t xml:space="preserve">Кроме того, согласно </w:t>
      </w:r>
      <w:hyperlink r:id="rId8" w:history="1">
        <w:r w:rsidRPr="00C9652C">
          <w:rPr>
            <w:rFonts w:ascii="Times New Roman" w:hAnsi="Times New Roman" w:cs="Times New Roman"/>
            <w:color w:val="106BBE"/>
            <w:sz w:val="25"/>
            <w:szCs w:val="25"/>
          </w:rPr>
          <w:t>пункту 14 статьи 7</w:t>
        </w:r>
      </w:hyperlink>
      <w:r w:rsidRPr="00C9652C">
        <w:rPr>
          <w:rFonts w:ascii="Times New Roman" w:hAnsi="Times New Roman" w:cs="Times New Roman"/>
          <w:sz w:val="25"/>
          <w:szCs w:val="25"/>
        </w:rPr>
        <w:t xml:space="preserve"> Федерального закона от 21 декабря 2013 г. N 353-ФЗ "О потребительском кредите (займе)" документы, необходимые для заключения договора потребительского кредита (займа) в соответствии с настоящей статьей, включая индивидуальные условия договора потребительского кредита (займа) и заявление о предоставлении потребительского кредита (займа), могут быть подписаны сторонами с использованием аналога собственноручной подписи способом, подтверждающим ее принадлежность сторонам в соответствии с требованиями федеральных законов, и направлены с использованием информационно-телекоммуникационных сетей, в том числе сети "Интернет".</w:t>
      </w:r>
    </w:p>
    <w:p w:rsidR="00062E6A" w:rsidRPr="00C9652C" w:rsidP="00062E6A">
      <w:pPr>
        <w:autoSpaceDE w:val="0"/>
        <w:autoSpaceDN w:val="0"/>
        <w:adjustRightInd w:val="0"/>
        <w:spacing w:after="0" w:line="240" w:lineRule="auto"/>
        <w:ind w:firstLine="720"/>
        <w:jc w:val="both"/>
        <w:rPr>
          <w:rFonts w:ascii="Times New Roman" w:hAnsi="Times New Roman" w:cs="Times New Roman"/>
          <w:sz w:val="25"/>
          <w:szCs w:val="25"/>
        </w:rPr>
      </w:pPr>
      <w:r w:rsidRPr="00C9652C">
        <w:rPr>
          <w:rFonts w:ascii="Times New Roman" w:hAnsi="Times New Roman" w:cs="Times New Roman"/>
          <w:sz w:val="25"/>
          <w:szCs w:val="25"/>
        </w:rPr>
        <w:t xml:space="preserve">Таким образом, законом допускается заключение и определение условий договора потребительского займа между сторонами в форме электронного документа (обмена электронными документами), подписанного аналогом собственноручной подписи (простой электронной подписью), вне зависимости от наличия или отсутствия соглашения между сторонами, допускающего заключение договора займа в форме электронного документа (обмена электронными документами). </w:t>
      </w:r>
    </w:p>
    <w:p w:rsidR="00062E6A" w:rsidRPr="00C9652C" w:rsidP="00062E6A">
      <w:pPr>
        <w:autoSpaceDE w:val="0"/>
        <w:autoSpaceDN w:val="0"/>
        <w:adjustRightInd w:val="0"/>
        <w:spacing w:after="0" w:line="240" w:lineRule="auto"/>
        <w:ind w:firstLine="720"/>
        <w:jc w:val="both"/>
        <w:rPr>
          <w:rFonts w:ascii="Times New Roman" w:hAnsi="Times New Roman" w:cs="Times New Roman"/>
          <w:sz w:val="25"/>
          <w:szCs w:val="25"/>
        </w:rPr>
      </w:pPr>
      <w:r w:rsidRPr="00C9652C">
        <w:rPr>
          <w:rFonts w:ascii="Times New Roman" w:hAnsi="Times New Roman" w:cs="Times New Roman"/>
          <w:sz w:val="25"/>
          <w:szCs w:val="25"/>
        </w:rPr>
        <w:t>Учитывая вышеизложенное, договор займа может быть заключен между сторонами в форме электронного документа, подписанного аналогом собственноручной подписи, что согласно представленных документов  имело место в рассматриваемом случае.</w:t>
      </w:r>
    </w:p>
    <w:p w:rsidR="00062E6A" w:rsidRPr="00C9652C" w:rsidP="00062E6A">
      <w:pPr>
        <w:autoSpaceDE w:val="0"/>
        <w:autoSpaceDN w:val="0"/>
        <w:adjustRightInd w:val="0"/>
        <w:spacing w:after="0" w:line="240" w:lineRule="auto"/>
        <w:ind w:firstLine="720"/>
        <w:jc w:val="both"/>
        <w:rPr>
          <w:rFonts w:ascii="Times New Roman" w:hAnsi="Times New Roman" w:cs="Times New Roman"/>
          <w:sz w:val="25"/>
          <w:szCs w:val="25"/>
        </w:rPr>
      </w:pPr>
      <w:r w:rsidRPr="00C9652C">
        <w:rPr>
          <w:rFonts w:ascii="Times New Roman" w:hAnsi="Times New Roman" w:cs="Times New Roman"/>
          <w:sz w:val="25"/>
          <w:szCs w:val="25"/>
        </w:rPr>
        <w:t xml:space="preserve">Суд отмечает, что </w:t>
      </w:r>
      <w:hyperlink r:id="rId4" w:history="1">
        <w:r w:rsidRPr="00C9652C">
          <w:rPr>
            <w:rFonts w:ascii="Times New Roman" w:hAnsi="Times New Roman" w:cs="Times New Roman"/>
            <w:color w:val="106BBE"/>
            <w:sz w:val="25"/>
            <w:szCs w:val="25"/>
          </w:rPr>
          <w:t>Гражданский кодекс</w:t>
        </w:r>
      </w:hyperlink>
      <w:r w:rsidRPr="00C9652C">
        <w:rPr>
          <w:rFonts w:ascii="Times New Roman" w:hAnsi="Times New Roman" w:cs="Times New Roman"/>
          <w:sz w:val="25"/>
          <w:szCs w:val="25"/>
        </w:rPr>
        <w:t xml:space="preserve"> Российской Федерации не устанавливает обязанности сторон использовать при заключении договора в электронной форме какие-либо конкретные информационные технологии и (или) технические устройства. Таким образом, виды применяемых информационных технологий и (или) технических устройств должны определяться сторонами самостоятельно.</w:t>
      </w:r>
    </w:p>
    <w:p w:rsidR="00062E6A" w:rsidRPr="00C9652C" w:rsidP="00062E6A">
      <w:pPr>
        <w:autoSpaceDE w:val="0"/>
        <w:autoSpaceDN w:val="0"/>
        <w:adjustRightInd w:val="0"/>
        <w:spacing w:after="0" w:line="240" w:lineRule="auto"/>
        <w:ind w:firstLine="720"/>
        <w:jc w:val="both"/>
        <w:rPr>
          <w:rFonts w:ascii="Times New Roman" w:hAnsi="Times New Roman" w:cs="Times New Roman"/>
          <w:sz w:val="25"/>
          <w:szCs w:val="25"/>
        </w:rPr>
      </w:pPr>
      <w:r w:rsidRPr="00C9652C">
        <w:rPr>
          <w:rFonts w:ascii="Times New Roman" w:hAnsi="Times New Roman" w:cs="Times New Roman"/>
          <w:sz w:val="25"/>
          <w:szCs w:val="25"/>
        </w:rPr>
        <w:t>К числу информационных технологий, которые могут использоваться при заключении договоров в электронной форме, в частности, относятся: технологии удаленного банковского обслуживания; обмен письмами по электронной почте, использование sms-сообщений.</w:t>
      </w:r>
    </w:p>
    <w:p w:rsidR="00062E6A" w:rsidRPr="00C9652C" w:rsidP="00062E6A">
      <w:pPr>
        <w:autoSpaceDE w:val="0"/>
        <w:autoSpaceDN w:val="0"/>
        <w:adjustRightInd w:val="0"/>
        <w:spacing w:after="0" w:line="240" w:lineRule="auto"/>
        <w:ind w:firstLine="720"/>
        <w:jc w:val="both"/>
        <w:rPr>
          <w:rFonts w:ascii="Times New Roman" w:hAnsi="Times New Roman" w:cs="Times New Roman"/>
          <w:sz w:val="25"/>
          <w:szCs w:val="25"/>
        </w:rPr>
      </w:pPr>
      <w:r w:rsidRPr="00C9652C">
        <w:rPr>
          <w:rFonts w:ascii="Times New Roman" w:hAnsi="Times New Roman" w:cs="Times New Roman"/>
          <w:sz w:val="25"/>
          <w:szCs w:val="25"/>
        </w:rPr>
        <w:t>Таким образом, доказательства того, что договор подписан между сторонами с пользованием электронных технологий, в частности, аналога собственноручной подписи ответчика, состоящего из цифр и букв в sms-сообщении, предоставлены истцом.</w:t>
      </w:r>
    </w:p>
    <w:p w:rsidR="00062E6A" w:rsidRPr="00C9652C" w:rsidP="00062E6A">
      <w:pPr>
        <w:autoSpaceDE w:val="0"/>
        <w:autoSpaceDN w:val="0"/>
        <w:adjustRightInd w:val="0"/>
        <w:spacing w:after="0" w:line="240" w:lineRule="auto"/>
        <w:ind w:firstLine="720"/>
        <w:jc w:val="both"/>
        <w:rPr>
          <w:rFonts w:ascii="Times New Roman" w:hAnsi="Times New Roman" w:cs="Times New Roman"/>
          <w:sz w:val="25"/>
          <w:szCs w:val="25"/>
        </w:rPr>
      </w:pPr>
      <w:r w:rsidRPr="00C9652C">
        <w:rPr>
          <w:rFonts w:ascii="Times New Roman" w:hAnsi="Times New Roman" w:cs="Times New Roman"/>
          <w:sz w:val="25"/>
          <w:szCs w:val="25"/>
        </w:rPr>
        <w:t xml:space="preserve">Исходя из условий представленного в дело договора, фактом подписания договора является введение в форме заявки на заем электронной подписи кода, полученного на номер мобильного телефона, указанного в заявке на предоставление займа. </w:t>
      </w:r>
    </w:p>
    <w:p w:rsidR="00062E6A" w:rsidRPr="00C9652C" w:rsidP="00062E6A">
      <w:pPr>
        <w:pStyle w:val="NormalWeb"/>
        <w:shd w:val="clear" w:color="auto" w:fill="FFFFFF"/>
        <w:spacing w:before="0" w:beforeAutospacing="0" w:after="0" w:afterAutospacing="0"/>
        <w:ind w:firstLine="720"/>
        <w:jc w:val="both"/>
        <w:rPr>
          <w:color w:val="000000"/>
          <w:sz w:val="25"/>
          <w:szCs w:val="25"/>
        </w:rPr>
      </w:pPr>
      <w:r w:rsidRPr="00C9652C">
        <w:rPr>
          <w:color w:val="000000"/>
          <w:sz w:val="25"/>
          <w:szCs w:val="25"/>
        </w:rPr>
        <w:t xml:space="preserve">Заемщик обязался возвратить займ в срок до 23.09.2023 с уплатой процентов в размере 0,8% в день (пункт 2 договора) на сумму займа за 30 календарных дней в сумме 1200 руб. </w:t>
      </w:r>
    </w:p>
    <w:p w:rsidR="00062E6A" w:rsidRPr="00C9652C" w:rsidP="00062E6A">
      <w:pPr>
        <w:pStyle w:val="NormalWeb"/>
        <w:shd w:val="clear" w:color="auto" w:fill="FFFFFF"/>
        <w:spacing w:before="0" w:beforeAutospacing="0" w:after="0" w:afterAutospacing="0"/>
        <w:ind w:firstLine="720"/>
        <w:jc w:val="both"/>
        <w:rPr>
          <w:color w:val="000000"/>
          <w:sz w:val="25"/>
          <w:szCs w:val="25"/>
        </w:rPr>
      </w:pPr>
      <w:r w:rsidRPr="00C9652C">
        <w:rPr>
          <w:color w:val="000000"/>
          <w:sz w:val="25"/>
          <w:szCs w:val="25"/>
        </w:rPr>
        <w:t>В связи с ненадлежащим исполнением заемщиком обязательств по договору займа образовалась задолженность.</w:t>
      </w:r>
    </w:p>
    <w:p w:rsidR="00062E6A" w:rsidRPr="00C9652C" w:rsidP="00062E6A">
      <w:pPr>
        <w:pStyle w:val="NormalWeb"/>
        <w:shd w:val="clear" w:color="auto" w:fill="FFFFFF"/>
        <w:spacing w:before="0" w:beforeAutospacing="0" w:after="0" w:afterAutospacing="0"/>
        <w:ind w:firstLine="720"/>
        <w:jc w:val="both"/>
        <w:rPr>
          <w:color w:val="000000"/>
          <w:sz w:val="25"/>
          <w:szCs w:val="25"/>
        </w:rPr>
      </w:pPr>
      <w:r w:rsidRPr="00C9652C">
        <w:rPr>
          <w:color w:val="000000"/>
          <w:sz w:val="25"/>
          <w:szCs w:val="25"/>
        </w:rPr>
        <w:t xml:space="preserve">Выданный 17.01.2024 судебный приказ определением от 08.02.2024 по возражениям ответчика отменен мировым судьей судебного участка №4 Сургутского судебного района города окружного значения Сургута и истцу разъяснено право обращения с иском в порядке искового производства, которое им реализовано с подачей иска 12.03.2024. </w:t>
      </w:r>
    </w:p>
    <w:p w:rsidR="00062E6A" w:rsidRPr="00C9652C" w:rsidP="00062E6A">
      <w:pPr>
        <w:pStyle w:val="NormalWeb"/>
        <w:shd w:val="clear" w:color="auto" w:fill="FFFFFF"/>
        <w:spacing w:before="0" w:beforeAutospacing="0" w:after="0" w:afterAutospacing="0"/>
        <w:ind w:firstLine="720"/>
        <w:jc w:val="both"/>
        <w:rPr>
          <w:color w:val="000000"/>
          <w:sz w:val="25"/>
          <w:szCs w:val="25"/>
        </w:rPr>
      </w:pPr>
      <w:r w:rsidRPr="00C9652C">
        <w:rPr>
          <w:color w:val="000000"/>
          <w:sz w:val="25"/>
          <w:szCs w:val="25"/>
        </w:rPr>
        <w:t>Согласно расчету истца по состоянию на </w:t>
      </w:r>
      <w:r w:rsidRPr="00C9652C">
        <w:rPr>
          <w:rStyle w:val="data2"/>
          <w:color w:val="000000"/>
          <w:sz w:val="25"/>
          <w:szCs w:val="25"/>
        </w:rPr>
        <w:t>04.03.2024</w:t>
      </w:r>
      <w:r w:rsidRPr="00C9652C">
        <w:rPr>
          <w:color w:val="000000"/>
          <w:sz w:val="25"/>
          <w:szCs w:val="25"/>
        </w:rPr>
        <w:t xml:space="preserve"> им начислено 16680 руб. в качестве процентов за пользование займом за время фактического пользования займом, однако с учетом ограничения размера взыскания до 1,3 кратного размера предоставленного займа истец предъявил ко взысканию сумму процентов  в размере 6500 р. и сумму основного долга в размере 5000 руб. по договору. </w:t>
      </w:r>
    </w:p>
    <w:p w:rsidR="00062E6A" w:rsidRPr="00C9652C" w:rsidP="00062E6A">
      <w:pPr>
        <w:pStyle w:val="NormalWeb"/>
        <w:shd w:val="clear" w:color="auto" w:fill="FFFFFF"/>
        <w:spacing w:before="0" w:beforeAutospacing="0" w:after="0" w:afterAutospacing="0"/>
        <w:ind w:firstLine="720"/>
        <w:jc w:val="both"/>
        <w:rPr>
          <w:color w:val="000000"/>
          <w:sz w:val="25"/>
          <w:szCs w:val="25"/>
        </w:rPr>
      </w:pPr>
      <w:r w:rsidRPr="00C9652C">
        <w:rPr>
          <w:color w:val="000000"/>
          <w:sz w:val="25"/>
          <w:szCs w:val="25"/>
        </w:rPr>
        <w:t>Согласно пункту 1 статьи 307 ГК РФ в силу обязательства одно лицо (ответчик)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ответчика исполнения его обязанности.</w:t>
      </w:r>
    </w:p>
    <w:p w:rsidR="00062E6A" w:rsidRPr="00C9652C" w:rsidP="00062E6A">
      <w:pPr>
        <w:pStyle w:val="NormalWeb"/>
        <w:shd w:val="clear" w:color="auto" w:fill="FFFFFF"/>
        <w:spacing w:before="0" w:beforeAutospacing="0" w:after="0" w:afterAutospacing="0"/>
        <w:ind w:firstLine="720"/>
        <w:jc w:val="both"/>
        <w:rPr>
          <w:color w:val="000000"/>
          <w:sz w:val="25"/>
          <w:szCs w:val="25"/>
        </w:rPr>
      </w:pPr>
      <w:r w:rsidRPr="00C9652C">
        <w:rPr>
          <w:color w:val="000000"/>
          <w:sz w:val="25"/>
          <w:szCs w:val="25"/>
        </w:rPr>
        <w:t>Основания прекращения обязательств предусмотрены главой 26 Гражданского кодекса Российской Федерации, к которым относятся надлежащее исполнение обязательств (статья 408), отступное (статья 409), зачет (статья 410), зачет при уступке требования (статья 412), совпадение ответчика и кредитора в одном лице (статья 413), новация (статья 414), прощение долга (статья 415), невозможность исполнения (статья 416), акт органа государственной власти или органа местного самоуправления (статья 417), ликвидация юридического лица (статья 419).</w:t>
      </w:r>
    </w:p>
    <w:p w:rsidR="00062E6A" w:rsidRPr="00C9652C" w:rsidP="00062E6A">
      <w:pPr>
        <w:pStyle w:val="NormalWeb"/>
        <w:shd w:val="clear" w:color="auto" w:fill="FFFFFF"/>
        <w:spacing w:before="0" w:beforeAutospacing="0" w:after="0" w:afterAutospacing="0"/>
        <w:ind w:firstLine="720"/>
        <w:jc w:val="both"/>
        <w:rPr>
          <w:color w:val="000000"/>
          <w:sz w:val="25"/>
          <w:szCs w:val="25"/>
        </w:rPr>
      </w:pPr>
      <w:r w:rsidRPr="00C9652C">
        <w:rPr>
          <w:color w:val="000000"/>
          <w:sz w:val="25"/>
          <w:szCs w:val="25"/>
        </w:rPr>
        <w:t>Согласно пункту 1 статьи 407 ГК РФ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 Следовательно, при отсутствии иных оснований обязательство прекращается его надлежащим исполнением.</w:t>
      </w:r>
    </w:p>
    <w:p w:rsidR="00062E6A" w:rsidRPr="00C9652C" w:rsidP="00062E6A">
      <w:pPr>
        <w:pStyle w:val="NormalWeb"/>
        <w:shd w:val="clear" w:color="auto" w:fill="FFFFFF"/>
        <w:spacing w:before="0" w:beforeAutospacing="0" w:after="0" w:afterAutospacing="0"/>
        <w:ind w:firstLine="720"/>
        <w:jc w:val="both"/>
        <w:rPr>
          <w:color w:val="000000"/>
          <w:sz w:val="25"/>
          <w:szCs w:val="25"/>
        </w:rPr>
      </w:pPr>
      <w:r w:rsidRPr="00C9652C">
        <w:rPr>
          <w:color w:val="000000"/>
          <w:sz w:val="25"/>
          <w:szCs w:val="25"/>
        </w:rPr>
        <w:t>Согласно пунктам 1,2 статьи 809 ГК РФ если иное не предусмотрено законом или договором займа, заимодавец имеет право на получение с заемщика процентов на сумму займа в размерах и в порядке, определенных договором.</w:t>
      </w:r>
    </w:p>
    <w:p w:rsidR="00062E6A" w:rsidRPr="00C9652C" w:rsidP="00062E6A">
      <w:pPr>
        <w:pStyle w:val="NormalWeb"/>
        <w:shd w:val="clear" w:color="auto" w:fill="FFFFFF"/>
        <w:spacing w:before="0" w:beforeAutospacing="0" w:after="0" w:afterAutospacing="0"/>
        <w:ind w:firstLine="720"/>
        <w:jc w:val="both"/>
        <w:rPr>
          <w:color w:val="000000"/>
          <w:sz w:val="25"/>
          <w:szCs w:val="25"/>
        </w:rPr>
      </w:pPr>
      <w:r w:rsidRPr="00C9652C">
        <w:rPr>
          <w:color w:val="000000"/>
          <w:sz w:val="25"/>
          <w:szCs w:val="25"/>
        </w:rPr>
        <w:t>При отсутствии иного соглашения проценты выплачиваются ежемесячно до дня возврата суммы займа.</w:t>
      </w:r>
    </w:p>
    <w:p w:rsidR="00062E6A" w:rsidRPr="00C9652C" w:rsidP="00062E6A">
      <w:pPr>
        <w:pStyle w:val="NormalWeb"/>
        <w:shd w:val="clear" w:color="auto" w:fill="FFFFFF"/>
        <w:spacing w:before="0" w:beforeAutospacing="0" w:after="0" w:afterAutospacing="0"/>
        <w:ind w:firstLine="720"/>
        <w:jc w:val="both"/>
        <w:rPr>
          <w:color w:val="000000"/>
          <w:sz w:val="25"/>
          <w:szCs w:val="25"/>
        </w:rPr>
      </w:pPr>
      <w:r w:rsidRPr="00C9652C">
        <w:rPr>
          <w:color w:val="000000"/>
          <w:sz w:val="25"/>
          <w:szCs w:val="25"/>
        </w:rPr>
        <w:t>В силу пункта 3 статьи 810 ГК РФ если иное не предусмотрено договором займа, сумма займа считается возвращенной в момент передачи ее заимодавцу или зачисления соответствующих денежных средств на его банковский счет.</w:t>
      </w:r>
    </w:p>
    <w:p w:rsidR="00062E6A" w:rsidRPr="00C9652C" w:rsidP="00062E6A">
      <w:pPr>
        <w:pStyle w:val="NormalWeb"/>
        <w:shd w:val="clear" w:color="auto" w:fill="FFFFFF"/>
        <w:spacing w:before="0" w:beforeAutospacing="0" w:after="0" w:afterAutospacing="0"/>
        <w:ind w:firstLine="720"/>
        <w:jc w:val="both"/>
        <w:rPr>
          <w:color w:val="000000"/>
          <w:sz w:val="25"/>
          <w:szCs w:val="25"/>
        </w:rPr>
      </w:pPr>
      <w:r w:rsidRPr="00C9652C">
        <w:rPr>
          <w:color w:val="000000"/>
          <w:sz w:val="25"/>
          <w:szCs w:val="25"/>
        </w:rPr>
        <w:t>Таким образом, обязательство по договору займа будет считаться исполненным (прекращенным) в момент возврата денежных средств кредитору.</w:t>
      </w:r>
    </w:p>
    <w:p w:rsidR="00062E6A" w:rsidRPr="00C9652C" w:rsidP="00062E6A">
      <w:pPr>
        <w:pStyle w:val="NormalWeb"/>
        <w:shd w:val="clear" w:color="auto" w:fill="FFFFFF"/>
        <w:spacing w:before="0" w:beforeAutospacing="0" w:after="0" w:afterAutospacing="0"/>
        <w:ind w:firstLine="720"/>
        <w:jc w:val="both"/>
        <w:rPr>
          <w:color w:val="000000"/>
          <w:sz w:val="25"/>
          <w:szCs w:val="25"/>
        </w:rPr>
      </w:pPr>
      <w:r w:rsidRPr="00C9652C">
        <w:rPr>
          <w:color w:val="000000"/>
          <w:sz w:val="25"/>
          <w:szCs w:val="25"/>
        </w:rPr>
        <w:t>Согласно пункту 2 договора займа договор действует до полного исполнения сторонами всех обязательств по нему.</w:t>
      </w:r>
    </w:p>
    <w:p w:rsidR="00062E6A" w:rsidRPr="00C9652C" w:rsidP="00062E6A">
      <w:pPr>
        <w:pStyle w:val="NormalWeb"/>
        <w:shd w:val="clear" w:color="auto" w:fill="FFFFFF"/>
        <w:spacing w:before="0" w:beforeAutospacing="0" w:after="0" w:afterAutospacing="0"/>
        <w:ind w:firstLine="720"/>
        <w:jc w:val="both"/>
        <w:rPr>
          <w:color w:val="000000"/>
          <w:sz w:val="25"/>
          <w:szCs w:val="25"/>
        </w:rPr>
      </w:pPr>
      <w:r w:rsidRPr="00C9652C">
        <w:rPr>
          <w:color w:val="000000"/>
          <w:sz w:val="25"/>
          <w:szCs w:val="25"/>
        </w:rPr>
        <w:t>Из материалов дела следует, что ответчик после окончания срока договора 23.09.2023  продолжал пользоваться суммой займа.</w:t>
      </w:r>
    </w:p>
    <w:p w:rsidR="00062E6A" w:rsidRPr="00C9652C" w:rsidP="00062E6A">
      <w:pPr>
        <w:pStyle w:val="NormalWeb"/>
        <w:shd w:val="clear" w:color="auto" w:fill="FFFFFF"/>
        <w:spacing w:before="0" w:beforeAutospacing="0" w:after="0" w:afterAutospacing="0"/>
        <w:ind w:firstLine="720"/>
        <w:jc w:val="both"/>
        <w:rPr>
          <w:color w:val="7030A0"/>
          <w:sz w:val="25"/>
          <w:szCs w:val="25"/>
        </w:rPr>
      </w:pPr>
      <w:r w:rsidRPr="00C9652C">
        <w:rPr>
          <w:color w:val="7030A0"/>
          <w:sz w:val="25"/>
          <w:szCs w:val="25"/>
        </w:rPr>
        <w:t>С учетом изложенного, в соответствии с положениями статьи 809 ГК РФ займодавец вправе требовать с ответчика уплаты процентов за пользование займом до дня фактического исполнения ответчиком обязательств.</w:t>
      </w:r>
    </w:p>
    <w:p w:rsidR="00062E6A" w:rsidRPr="00C9652C" w:rsidP="00062E6A">
      <w:pPr>
        <w:pStyle w:val="NormalWeb"/>
        <w:shd w:val="clear" w:color="auto" w:fill="FFFFFF"/>
        <w:spacing w:before="0" w:beforeAutospacing="0" w:after="0" w:afterAutospacing="0"/>
        <w:ind w:firstLine="720"/>
        <w:jc w:val="both"/>
        <w:rPr>
          <w:color w:val="7030A0"/>
          <w:sz w:val="25"/>
          <w:szCs w:val="25"/>
        </w:rPr>
      </w:pPr>
      <w:r w:rsidRPr="00C9652C">
        <w:rPr>
          <w:color w:val="7030A0"/>
          <w:sz w:val="25"/>
          <w:szCs w:val="25"/>
        </w:rPr>
        <w:t>Особенности предоставления займа под проценты заемщику-гражданину в целях, не связанных с предпринимательской деятельностью, устанавливаются законами (пункт 3 статьи 807 ГК РФ).</w:t>
      </w:r>
    </w:p>
    <w:p w:rsidR="00062E6A" w:rsidRPr="00C9652C" w:rsidP="00062E6A">
      <w:pPr>
        <w:pStyle w:val="NormalWeb"/>
        <w:shd w:val="clear" w:color="auto" w:fill="FFFFFF"/>
        <w:spacing w:before="0" w:beforeAutospacing="0" w:after="0" w:afterAutospacing="0"/>
        <w:ind w:firstLine="720"/>
        <w:jc w:val="both"/>
        <w:rPr>
          <w:color w:val="7030A0"/>
          <w:sz w:val="25"/>
          <w:szCs w:val="25"/>
        </w:rPr>
      </w:pPr>
      <w:r w:rsidRPr="00C9652C">
        <w:rPr>
          <w:color w:val="7030A0"/>
          <w:sz w:val="25"/>
          <w:szCs w:val="25"/>
        </w:rPr>
        <w:t>Порядок, размер и условия предоставления микрозаймов предусмотрены Федеральным законом от 02.07.2010 №151-ФЗ «О микрофинансовой деятельности и микрофинансовых организациях».</w:t>
      </w:r>
    </w:p>
    <w:p w:rsidR="00062E6A" w:rsidRPr="00C9652C" w:rsidP="00062E6A">
      <w:pPr>
        <w:pStyle w:val="NormalWeb"/>
        <w:shd w:val="clear" w:color="auto" w:fill="FFFFFF"/>
        <w:spacing w:before="0" w:beforeAutospacing="0" w:after="0" w:afterAutospacing="0"/>
        <w:ind w:firstLine="720"/>
        <w:jc w:val="both"/>
        <w:rPr>
          <w:color w:val="7030A0"/>
          <w:sz w:val="25"/>
          <w:szCs w:val="25"/>
        </w:rPr>
      </w:pPr>
      <w:r w:rsidRPr="00C9652C">
        <w:rPr>
          <w:color w:val="7030A0"/>
          <w:sz w:val="25"/>
          <w:szCs w:val="25"/>
        </w:rPr>
        <w:t>Согласно статьям 1,8 Федерального закона №151-ФЗ микрозаймы предоставляются микрофинансовыми организациями в валюте Российской Федерации в соответствии с законодательством Российской Федерации на основании договора микрозайма.</w:t>
      </w:r>
    </w:p>
    <w:p w:rsidR="00062E6A" w:rsidRPr="00C9652C" w:rsidP="00062E6A">
      <w:pPr>
        <w:pStyle w:val="NormalWeb"/>
        <w:shd w:val="clear" w:color="auto" w:fill="FFFFFF"/>
        <w:spacing w:before="0" w:beforeAutospacing="0" w:after="0" w:afterAutospacing="0"/>
        <w:ind w:firstLine="720"/>
        <w:jc w:val="both"/>
        <w:rPr>
          <w:color w:val="7030A0"/>
          <w:sz w:val="25"/>
          <w:szCs w:val="25"/>
        </w:rPr>
      </w:pPr>
      <w:r w:rsidRPr="00C9652C">
        <w:rPr>
          <w:color w:val="7030A0"/>
          <w:sz w:val="25"/>
          <w:szCs w:val="25"/>
        </w:rPr>
        <w:t>В пункте 4 части 1 статьи 2 Федерального закона №151-ФЗ предусмотрено, что договор микрозайма – договор займа, сумма которого не превышает сумму, установленную пунктом 3 настоящей части.</w:t>
      </w:r>
    </w:p>
    <w:p w:rsidR="00062E6A" w:rsidRPr="00C9652C" w:rsidP="00062E6A">
      <w:pPr>
        <w:pStyle w:val="NormalWeb"/>
        <w:shd w:val="clear" w:color="auto" w:fill="FFFFFF"/>
        <w:spacing w:before="0" w:beforeAutospacing="0" w:after="0" w:afterAutospacing="0"/>
        <w:ind w:firstLine="720"/>
        <w:jc w:val="both"/>
        <w:rPr>
          <w:color w:val="7030A0"/>
          <w:sz w:val="25"/>
          <w:szCs w:val="25"/>
        </w:rPr>
      </w:pPr>
      <w:r w:rsidRPr="00C9652C">
        <w:rPr>
          <w:color w:val="7030A0"/>
          <w:sz w:val="25"/>
          <w:szCs w:val="25"/>
        </w:rPr>
        <w:t>Исходя из императивных требований к порядку и условиям заключения договора микрозайма, предусмотренных Законом о микрофинансовой деятельности, денежные обязательства заемщика по договору микрозайма имеют срочный характер и ограничены установленными этим законом предельными суммами основного долга, процентов за пользование микрозаймом и ответственности заемщика.</w:t>
      </w:r>
    </w:p>
    <w:p w:rsidR="00062E6A" w:rsidRPr="00C9652C" w:rsidP="00062E6A">
      <w:pPr>
        <w:pStyle w:val="NormalWeb"/>
        <w:shd w:val="clear" w:color="auto" w:fill="FFFFFF"/>
        <w:spacing w:before="0" w:beforeAutospacing="0" w:after="0" w:afterAutospacing="0"/>
        <w:ind w:firstLine="720"/>
        <w:jc w:val="both"/>
        <w:rPr>
          <w:color w:val="7030A0"/>
          <w:sz w:val="25"/>
          <w:szCs w:val="25"/>
        </w:rPr>
      </w:pPr>
      <w:r w:rsidRPr="00C9652C">
        <w:rPr>
          <w:color w:val="7030A0"/>
          <w:sz w:val="25"/>
          <w:szCs w:val="25"/>
        </w:rPr>
        <w:t>Принцип свободы договора в сочетании с принципом добросовестного поведения участников гражданских правоотношений не исключает обязанности суда оценивать условия конкретного договора с точки зрения их разумности и справедливости, с учетом того, что условия договора займа, с одной стороны, не должны быть явно обременительными для заемщика, а с другой стороны, они должны учитывать интересы кредитора как стороны, права которой нарушены в связи с неисполнением обязательства.</w:t>
      </w:r>
    </w:p>
    <w:p w:rsidR="00062E6A" w:rsidRPr="00C9652C" w:rsidP="00062E6A">
      <w:pPr>
        <w:pStyle w:val="NormalWeb"/>
        <w:shd w:val="clear" w:color="auto" w:fill="FFFFFF"/>
        <w:spacing w:before="0" w:beforeAutospacing="0" w:after="0" w:afterAutospacing="0"/>
        <w:ind w:firstLine="720"/>
        <w:jc w:val="both"/>
        <w:rPr>
          <w:color w:val="7030A0"/>
          <w:sz w:val="25"/>
          <w:szCs w:val="25"/>
        </w:rPr>
      </w:pPr>
      <w:r w:rsidRPr="00C9652C">
        <w:rPr>
          <w:color w:val="7030A0"/>
          <w:sz w:val="25"/>
          <w:szCs w:val="25"/>
        </w:rPr>
        <w:t>Это положение имеет особое значение, когда возникший спор связан с деятельностью микрофинансовых организаций, которые предоставляют займы на небольшие суммы и на короткий срок, чем и обусловливается возможность установления повышенных процентов за пользование займом. Иное, то есть установление сверхвысоких процентов за длительный срок пользования микрозаймом, выданным на короткий срок, приводило бы к искажению цели деятельности микрофинансовых организаций.</w:t>
      </w:r>
    </w:p>
    <w:p w:rsidR="00062E6A" w:rsidRPr="00C9652C" w:rsidP="00062E6A">
      <w:pPr>
        <w:pStyle w:val="NormalWeb"/>
        <w:shd w:val="clear" w:color="auto" w:fill="FFFFFF"/>
        <w:spacing w:before="0" w:beforeAutospacing="0" w:after="0" w:afterAutospacing="0"/>
        <w:ind w:firstLine="720"/>
        <w:jc w:val="both"/>
        <w:rPr>
          <w:color w:val="7030A0"/>
          <w:sz w:val="25"/>
          <w:szCs w:val="25"/>
        </w:rPr>
      </w:pPr>
      <w:r w:rsidRPr="00C9652C">
        <w:rPr>
          <w:color w:val="7030A0"/>
          <w:sz w:val="25"/>
          <w:szCs w:val="25"/>
        </w:rPr>
        <w:t xml:space="preserve">Договором </w:t>
      </w:r>
      <w:r w:rsidRPr="00C9652C">
        <w:rPr>
          <w:rStyle w:val="nomer2"/>
          <w:color w:val="000000"/>
          <w:sz w:val="25"/>
          <w:szCs w:val="25"/>
        </w:rPr>
        <w:t xml:space="preserve">№ </w:t>
      </w:r>
      <w:r w:rsidRPr="00C9652C">
        <w:rPr>
          <w:color w:val="000000"/>
          <w:sz w:val="25"/>
          <w:szCs w:val="25"/>
        </w:rPr>
        <w:t xml:space="preserve">230824427132 от 24.08.2023 </w:t>
      </w:r>
      <w:r w:rsidRPr="00C9652C">
        <w:rPr>
          <w:color w:val="7030A0"/>
          <w:sz w:val="25"/>
          <w:szCs w:val="25"/>
        </w:rPr>
        <w:t xml:space="preserve">в преамбуле установлено, что не допускается начисление процентов и иных мер ответственности после того, как сумма достигнет 130 процентов от суммы предоставленного потребительского кредита (займа). </w:t>
      </w:r>
    </w:p>
    <w:p w:rsidR="00062E6A" w:rsidRPr="00C9652C" w:rsidP="00062E6A">
      <w:pPr>
        <w:pStyle w:val="NormalWeb"/>
        <w:shd w:val="clear" w:color="auto" w:fill="FFFFFF"/>
        <w:spacing w:before="0" w:beforeAutospacing="0" w:after="0" w:afterAutospacing="0"/>
        <w:ind w:firstLine="720"/>
        <w:jc w:val="both"/>
        <w:rPr>
          <w:color w:val="7030A0"/>
          <w:sz w:val="25"/>
          <w:szCs w:val="25"/>
        </w:rPr>
      </w:pPr>
      <w:r w:rsidRPr="00C9652C">
        <w:rPr>
          <w:color w:val="7030A0"/>
          <w:sz w:val="25"/>
          <w:szCs w:val="25"/>
        </w:rPr>
        <w:t xml:space="preserve">Истцом указанное требование в полной мере соблюдено, предъявлены ко взысканию проценты за пользование займом в размере 6500 р. </w:t>
      </w:r>
    </w:p>
    <w:p w:rsidR="00062E6A" w:rsidRPr="00C9652C" w:rsidP="00062E6A">
      <w:pPr>
        <w:pStyle w:val="NormalWeb"/>
        <w:shd w:val="clear" w:color="auto" w:fill="FFFFFF"/>
        <w:spacing w:before="0" w:beforeAutospacing="0" w:after="0" w:afterAutospacing="0"/>
        <w:ind w:firstLine="720"/>
        <w:jc w:val="both"/>
        <w:rPr>
          <w:color w:val="7030A0"/>
          <w:sz w:val="25"/>
          <w:szCs w:val="25"/>
        </w:rPr>
      </w:pPr>
      <w:r w:rsidRPr="00C9652C">
        <w:rPr>
          <w:color w:val="7030A0"/>
          <w:sz w:val="25"/>
          <w:szCs w:val="25"/>
        </w:rPr>
        <w:t>Требования истца о взыскании с Астафьевой О.В. процентов за пользование займом исходя из ставки 0,8</w:t>
      </w:r>
      <w:r w:rsidRPr="00C9652C">
        <w:rPr>
          <w:rStyle w:val="others5"/>
          <w:color w:val="7030A0"/>
          <w:sz w:val="25"/>
          <w:szCs w:val="25"/>
        </w:rPr>
        <w:t>%</w:t>
      </w:r>
      <w:r w:rsidRPr="00C9652C">
        <w:rPr>
          <w:color w:val="7030A0"/>
          <w:sz w:val="25"/>
          <w:szCs w:val="25"/>
        </w:rPr>
        <w:t xml:space="preserve"> в день не противоречат существу законодательного регулирования договоров микрозайма, с учетом ограничений размера процентов за пользование займом договором </w:t>
      </w:r>
      <w:r w:rsidRPr="00C9652C">
        <w:rPr>
          <w:rStyle w:val="nomer2"/>
          <w:color w:val="000000"/>
          <w:sz w:val="25"/>
          <w:szCs w:val="25"/>
        </w:rPr>
        <w:t xml:space="preserve">№ </w:t>
      </w:r>
      <w:r w:rsidRPr="00C9652C">
        <w:rPr>
          <w:color w:val="000000"/>
          <w:sz w:val="25"/>
          <w:szCs w:val="25"/>
        </w:rPr>
        <w:t xml:space="preserve">230824427132 от 24.08.2023 </w:t>
      </w:r>
      <w:r w:rsidRPr="00C9652C">
        <w:rPr>
          <w:color w:val="7030A0"/>
          <w:sz w:val="25"/>
          <w:szCs w:val="25"/>
        </w:rPr>
        <w:t>в преамбуле.</w:t>
      </w:r>
    </w:p>
    <w:p w:rsidR="00062E6A" w:rsidRPr="00C9652C" w:rsidP="00062E6A">
      <w:pPr>
        <w:pStyle w:val="NormalWeb"/>
        <w:shd w:val="clear" w:color="auto" w:fill="FFFFFF"/>
        <w:spacing w:before="0" w:beforeAutospacing="0" w:after="0" w:afterAutospacing="0"/>
        <w:ind w:firstLine="720"/>
        <w:jc w:val="both"/>
        <w:rPr>
          <w:color w:val="7030A0"/>
          <w:sz w:val="25"/>
          <w:szCs w:val="25"/>
        </w:rPr>
      </w:pPr>
      <w:r w:rsidRPr="00C9652C">
        <w:rPr>
          <w:color w:val="7030A0"/>
          <w:sz w:val="25"/>
          <w:szCs w:val="25"/>
        </w:rPr>
        <w:t xml:space="preserve">При таких данных, требования истца суд полагает обоснованными и подлежащими удовлетворению. </w:t>
      </w:r>
    </w:p>
    <w:p w:rsidR="00062E6A" w:rsidRPr="00C9652C" w:rsidP="00062E6A">
      <w:pPr>
        <w:pStyle w:val="NormalWeb"/>
        <w:shd w:val="clear" w:color="auto" w:fill="FFFFFF"/>
        <w:spacing w:before="0" w:beforeAutospacing="0" w:after="0" w:afterAutospacing="0"/>
        <w:ind w:firstLine="720"/>
        <w:jc w:val="both"/>
        <w:rPr>
          <w:color w:val="000000"/>
          <w:sz w:val="25"/>
          <w:szCs w:val="25"/>
        </w:rPr>
      </w:pPr>
      <w:r w:rsidRPr="00C9652C">
        <w:rPr>
          <w:color w:val="000000"/>
          <w:sz w:val="25"/>
          <w:szCs w:val="25"/>
        </w:rPr>
        <w:t>В пунктах 69, 71, 73 постановления Пленума Верховного Суда РФ от 24.03.2016 №7 «О применении судами некоторых положений Гражданского кодекса Российской Федерации об ответственности за нарушение обязательств» разъяснено, что подлежащая уплате неустойка, установленная законом или договором, в случае ее явной несоразмерности последствиям нарушения обязательства, может быть уменьшена в судебном порядке (пункт 1 статьи 333 ГК РФ).</w:t>
      </w:r>
    </w:p>
    <w:p w:rsidR="00062E6A" w:rsidRPr="00C9652C" w:rsidP="00062E6A">
      <w:pPr>
        <w:pStyle w:val="NormalWeb"/>
        <w:shd w:val="clear" w:color="auto" w:fill="FFFFFF"/>
        <w:spacing w:before="0" w:beforeAutospacing="0" w:after="0" w:afterAutospacing="0"/>
        <w:ind w:firstLine="720"/>
        <w:jc w:val="both"/>
        <w:rPr>
          <w:color w:val="000000"/>
          <w:sz w:val="25"/>
          <w:szCs w:val="25"/>
        </w:rPr>
      </w:pPr>
      <w:r w:rsidRPr="00C9652C">
        <w:rPr>
          <w:color w:val="000000"/>
          <w:sz w:val="25"/>
          <w:szCs w:val="25"/>
        </w:rPr>
        <w:t>При взыскании неустойки с иных лиц правила статьи 333 ГК РФ могут применяться не только по заявлению ответчика, но и по инициативе суда, если усматривается очевидная несоразмерность неустойки последствиям нарушения обязательства (пункт 1 статьи 333 ГК РФ). В этом случае суд при рассмотрении дела выносит на обсуждение обстоятельства, свидетельствующие о такой несоразмерности (статья 56 ГПК РФ, статья 65 АПК РФ). При наличии в деле доказательств, подтверждающих явную несоразмерность неустойки последствиям нарушения обязательства, суд уменьшает неустойку по правилам статьи 333 ГК РФ.</w:t>
      </w:r>
    </w:p>
    <w:p w:rsidR="00062E6A" w:rsidRPr="00C9652C" w:rsidP="00062E6A">
      <w:pPr>
        <w:pStyle w:val="NormalWeb"/>
        <w:shd w:val="clear" w:color="auto" w:fill="FFFFFF"/>
        <w:spacing w:before="0" w:beforeAutospacing="0" w:after="0" w:afterAutospacing="0"/>
        <w:ind w:firstLine="720"/>
        <w:jc w:val="both"/>
        <w:rPr>
          <w:color w:val="000000"/>
          <w:sz w:val="25"/>
          <w:szCs w:val="25"/>
        </w:rPr>
      </w:pPr>
      <w:r w:rsidRPr="00C9652C">
        <w:rPr>
          <w:color w:val="000000"/>
          <w:sz w:val="25"/>
          <w:szCs w:val="25"/>
        </w:rPr>
        <w:t xml:space="preserve">Бремя доказывания несоразмерности неустойки и необоснованности выгоды кредитора возлагается на ответчика. Несоразмерность и необоснованность выгоды могут выражаться, в частности, в том, что возможный размер убытков кредитора, которые могли </w:t>
      </w:r>
      <w:r w:rsidRPr="00C9652C">
        <w:rPr>
          <w:color w:val="000000"/>
          <w:sz w:val="25"/>
          <w:szCs w:val="25"/>
        </w:rPr>
        <w:t xml:space="preserve">возникнуть вследствие нарушения обязательства, значительно ниже начисленной неустойки (часть 1 статьи 56 ГПК РФ, часть 1 статьи 65 АПК РФ). </w:t>
      </w:r>
    </w:p>
    <w:p w:rsidR="00062E6A" w:rsidRPr="00C9652C" w:rsidP="00062E6A">
      <w:pPr>
        <w:pStyle w:val="NormalWeb"/>
        <w:shd w:val="clear" w:color="auto" w:fill="FFFFFF"/>
        <w:spacing w:before="0" w:beforeAutospacing="0" w:after="0" w:afterAutospacing="0"/>
        <w:ind w:firstLine="720"/>
        <w:jc w:val="both"/>
        <w:rPr>
          <w:color w:val="000000"/>
          <w:sz w:val="25"/>
          <w:szCs w:val="25"/>
        </w:rPr>
      </w:pPr>
      <w:r w:rsidRPr="00C9652C">
        <w:rPr>
          <w:color w:val="000000"/>
          <w:sz w:val="25"/>
          <w:szCs w:val="25"/>
        </w:rPr>
        <w:t xml:space="preserve">Ответчиком не заявлено о применении статьи 333 ГК РФ. </w:t>
      </w:r>
    </w:p>
    <w:p w:rsidR="00062E6A" w:rsidRPr="00C9652C" w:rsidP="00062E6A">
      <w:pPr>
        <w:pStyle w:val="NormalWeb"/>
        <w:shd w:val="clear" w:color="auto" w:fill="FFFFFF"/>
        <w:spacing w:before="0" w:beforeAutospacing="0" w:after="0" w:afterAutospacing="0"/>
        <w:ind w:firstLine="720"/>
        <w:jc w:val="both"/>
        <w:rPr>
          <w:color w:val="000000"/>
          <w:sz w:val="25"/>
          <w:szCs w:val="25"/>
        </w:rPr>
      </w:pPr>
      <w:r w:rsidRPr="00C9652C">
        <w:rPr>
          <w:color w:val="000000"/>
          <w:sz w:val="25"/>
          <w:szCs w:val="25"/>
        </w:rPr>
        <w:t xml:space="preserve">Из материалов дела видно, что истцом при подаче иска оплачена государственная пошлина двумя платежными поручениями от 05.03.2024 и от 27.12.2023 в общем размере 460 руб. </w:t>
      </w:r>
    </w:p>
    <w:p w:rsidR="00062E6A" w:rsidRPr="00C9652C" w:rsidP="00062E6A">
      <w:pPr>
        <w:pStyle w:val="NormalWeb"/>
        <w:shd w:val="clear" w:color="auto" w:fill="FFFFFF"/>
        <w:spacing w:before="0" w:beforeAutospacing="0" w:after="0" w:afterAutospacing="0"/>
        <w:ind w:firstLine="720"/>
        <w:jc w:val="both"/>
        <w:rPr>
          <w:color w:val="000000"/>
          <w:sz w:val="25"/>
          <w:szCs w:val="25"/>
        </w:rPr>
      </w:pPr>
      <w:r w:rsidRPr="00C9652C">
        <w:rPr>
          <w:color w:val="000000"/>
          <w:sz w:val="25"/>
          <w:szCs w:val="25"/>
        </w:rPr>
        <w:t>В соответствии с частью 1 статьи 98 ГПК РФ, а также части 1 статьи 333.19 НК РФ, абзаца 4 пункта 21 разъяснений Пленума Верховного Суда РФ, содержащихся в постановлении от 21.01.2016 №1 «О некоторых вопросах применения законодательства о возмещении издержек, связанных с рассмотрением дела», с Астафьевой О.В. в пользу ООО МКК «М-КРЕДИТ» подлежат взысканию расходы по оплате государственной пошлины пропорционально удовлетворенной части иска в размере 460 руб.</w:t>
      </w:r>
    </w:p>
    <w:p w:rsidR="00062E6A" w:rsidRPr="00C9652C" w:rsidP="00062E6A">
      <w:pPr>
        <w:spacing w:after="0" w:line="240" w:lineRule="auto"/>
        <w:ind w:firstLine="567"/>
        <w:jc w:val="both"/>
        <w:rPr>
          <w:rFonts w:ascii="Times New Roman" w:eastAsia="Times New Roman" w:hAnsi="Times New Roman" w:cs="Times New Roman"/>
          <w:color w:val="000000"/>
          <w:sz w:val="25"/>
          <w:szCs w:val="25"/>
          <w:lang w:eastAsia="ru-RU"/>
        </w:rPr>
      </w:pPr>
      <w:r w:rsidRPr="00C9652C">
        <w:rPr>
          <w:rFonts w:ascii="Times New Roman" w:eastAsia="Times New Roman" w:hAnsi="Times New Roman" w:cs="Times New Roman"/>
          <w:color w:val="000000"/>
          <w:sz w:val="25"/>
          <w:szCs w:val="25"/>
          <w:lang w:eastAsia="ru-RU"/>
        </w:rPr>
        <w:t xml:space="preserve">На основании изложенного, руководствуясь статьями 194-199, 233-237 ГПК РФ, мировой судья </w:t>
      </w:r>
    </w:p>
    <w:p w:rsidR="00062E6A" w:rsidRPr="00C9652C" w:rsidP="00062E6A">
      <w:pPr>
        <w:spacing w:after="0" w:line="240" w:lineRule="auto"/>
        <w:jc w:val="center"/>
        <w:rPr>
          <w:rFonts w:ascii="Times New Roman" w:eastAsia="Times New Roman" w:hAnsi="Times New Roman" w:cs="Times New Roman"/>
          <w:color w:val="000000"/>
          <w:sz w:val="25"/>
          <w:szCs w:val="25"/>
          <w:lang w:eastAsia="ru-RU"/>
        </w:rPr>
      </w:pPr>
      <w:r w:rsidRPr="00C9652C">
        <w:rPr>
          <w:rFonts w:ascii="Times New Roman" w:eastAsia="Times New Roman" w:hAnsi="Times New Roman" w:cs="Times New Roman"/>
          <w:color w:val="000000"/>
          <w:sz w:val="25"/>
          <w:szCs w:val="25"/>
          <w:lang w:eastAsia="ru-RU"/>
        </w:rPr>
        <w:t>решил:</w:t>
      </w:r>
    </w:p>
    <w:p w:rsidR="00062E6A" w:rsidRPr="00C9652C" w:rsidP="00062E6A">
      <w:pPr>
        <w:spacing w:after="0" w:line="240" w:lineRule="auto"/>
        <w:jc w:val="both"/>
        <w:rPr>
          <w:rFonts w:ascii="Times New Roman" w:eastAsia="Times New Roman" w:hAnsi="Times New Roman" w:cs="Times New Roman"/>
          <w:color w:val="000000"/>
          <w:spacing w:val="-6"/>
          <w:sz w:val="25"/>
          <w:szCs w:val="25"/>
          <w:lang w:eastAsia="ru-RU"/>
        </w:rPr>
      </w:pPr>
      <w:r w:rsidRPr="00C9652C">
        <w:rPr>
          <w:rFonts w:ascii="Times New Roman" w:eastAsia="Times New Roman" w:hAnsi="Times New Roman" w:cs="Times New Roman"/>
          <w:color w:val="000000"/>
          <w:spacing w:val="-6"/>
          <w:sz w:val="25"/>
          <w:szCs w:val="25"/>
          <w:lang w:eastAsia="ru-RU"/>
        </w:rPr>
        <w:t xml:space="preserve">исковые требования удовлетворить в полном объеме. </w:t>
      </w:r>
    </w:p>
    <w:p w:rsidR="00062E6A" w:rsidRPr="00C9652C" w:rsidP="00062E6A">
      <w:pPr>
        <w:shd w:val="clear" w:color="auto" w:fill="FFFFFF"/>
        <w:spacing w:after="0" w:line="240" w:lineRule="auto"/>
        <w:ind w:right="10" w:firstLine="708"/>
        <w:jc w:val="both"/>
        <w:rPr>
          <w:rFonts w:ascii="Times New Roman" w:eastAsia="Times New Roman" w:hAnsi="Times New Roman" w:cs="Times New Roman"/>
          <w:sz w:val="25"/>
          <w:szCs w:val="25"/>
        </w:rPr>
      </w:pPr>
      <w:r w:rsidRPr="00C9652C">
        <w:rPr>
          <w:rFonts w:ascii="Times New Roman" w:eastAsia="Times New Roman" w:hAnsi="Times New Roman" w:cs="Times New Roman"/>
          <w:sz w:val="25"/>
          <w:szCs w:val="25"/>
        </w:rPr>
        <w:t xml:space="preserve">Взыскать в пользу </w:t>
      </w:r>
      <w:r w:rsidRPr="00C9652C">
        <w:rPr>
          <w:rFonts w:ascii="Times New Roman" w:hAnsi="Times New Roman" w:cs="Times New Roman"/>
          <w:color w:val="FF0000"/>
          <w:sz w:val="25"/>
          <w:szCs w:val="25"/>
        </w:rPr>
        <w:t xml:space="preserve">ООО МКК «М-КРЕДИТ» (ИНН 7714455920) с Астафьевой Ольги Владимировны </w:t>
      </w:r>
      <w:r w:rsidRPr="00C9652C">
        <w:rPr>
          <w:rFonts w:ascii="Times New Roman" w:eastAsia="Times New Roman" w:hAnsi="Times New Roman" w:cs="Times New Roman"/>
          <w:sz w:val="25"/>
          <w:szCs w:val="25"/>
          <w:lang w:eastAsia="ru-RU"/>
        </w:rPr>
        <w:t xml:space="preserve">(паспорт) </w:t>
      </w:r>
      <w:r w:rsidRPr="00C9652C">
        <w:rPr>
          <w:rFonts w:ascii="Times New Roman" w:hAnsi="Times New Roman" w:cs="Times New Roman"/>
          <w:bCs/>
          <w:iCs/>
          <w:sz w:val="25"/>
          <w:szCs w:val="25"/>
        </w:rPr>
        <w:t>в погашение задолженности по договору займа</w:t>
      </w:r>
      <w:r w:rsidRPr="00C9652C">
        <w:rPr>
          <w:rFonts w:ascii="Times New Roman" w:eastAsia="Times New Roman" w:hAnsi="Times New Roman" w:cs="Times New Roman"/>
          <w:sz w:val="25"/>
          <w:szCs w:val="25"/>
        </w:rPr>
        <w:t xml:space="preserve"> </w:t>
      </w:r>
      <w:r w:rsidRPr="00C9652C">
        <w:rPr>
          <w:rFonts w:ascii="Times New Roman" w:eastAsia="Times New Roman" w:hAnsi="Times New Roman" w:cs="Times New Roman"/>
          <w:sz w:val="25"/>
          <w:szCs w:val="25"/>
          <w:lang w:eastAsia="ru-RU"/>
        </w:rPr>
        <w:t>№230824427132 от 24.08.2023 денежные средства в размере 11500 руб.</w:t>
      </w:r>
      <w:r w:rsidRPr="00C9652C">
        <w:rPr>
          <w:rFonts w:ascii="Times New Roman" w:eastAsia="Times New Roman" w:hAnsi="Times New Roman" w:cs="Times New Roman"/>
          <w:sz w:val="25"/>
          <w:szCs w:val="25"/>
        </w:rPr>
        <w:t xml:space="preserve">, в том числе: сумма основного долга – 5000,00 руб., проценты за пользование займом – 6500,00 руб., </w:t>
      </w:r>
      <w:r w:rsidRPr="00C9652C">
        <w:rPr>
          <w:rFonts w:ascii="Times New Roman" w:hAnsi="Times New Roman" w:cs="Times New Roman"/>
          <w:sz w:val="25"/>
          <w:szCs w:val="25"/>
        </w:rPr>
        <w:t xml:space="preserve">в возмещение </w:t>
      </w:r>
      <w:r w:rsidRPr="00C9652C">
        <w:rPr>
          <w:rFonts w:ascii="Times New Roman" w:eastAsia="Times New Roman" w:hAnsi="Times New Roman" w:cs="Times New Roman"/>
          <w:sz w:val="25"/>
          <w:szCs w:val="25"/>
          <w:lang w:eastAsia="ru-RU"/>
        </w:rPr>
        <w:t>судебных расходов по оплате государственной пошлины 460,00 ру</w:t>
      </w:r>
      <w:r w:rsidRPr="00C9652C">
        <w:rPr>
          <w:rFonts w:ascii="Times New Roman" w:eastAsia="Times New Roman" w:hAnsi="Times New Roman" w:cs="Times New Roman"/>
          <w:sz w:val="25"/>
          <w:szCs w:val="25"/>
        </w:rPr>
        <w:t xml:space="preserve">б., всего взыскать 11960,00 руб. </w:t>
      </w:r>
    </w:p>
    <w:p w:rsidR="00062E6A" w:rsidRPr="00C9652C" w:rsidP="00062E6A">
      <w:pPr>
        <w:autoSpaceDE w:val="0"/>
        <w:autoSpaceDN w:val="0"/>
        <w:adjustRightInd w:val="0"/>
        <w:spacing w:after="0" w:line="240" w:lineRule="auto"/>
        <w:ind w:firstLine="720"/>
        <w:jc w:val="both"/>
        <w:rPr>
          <w:rFonts w:ascii="Times New Roman" w:hAnsi="Times New Roman" w:cs="Times New Roman"/>
          <w:sz w:val="25"/>
          <w:szCs w:val="25"/>
        </w:rPr>
      </w:pPr>
      <w:r w:rsidRPr="00C9652C">
        <w:rPr>
          <w:rFonts w:ascii="Times New Roman" w:hAnsi="Times New Roman" w:cs="Times New Roman"/>
          <w:sz w:val="25"/>
          <w:szCs w:val="25"/>
        </w:rPr>
        <w:t>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w:t>
      </w:r>
    </w:p>
    <w:p w:rsidR="00062E6A" w:rsidRPr="00C9652C" w:rsidP="00062E6A">
      <w:pPr>
        <w:autoSpaceDE w:val="0"/>
        <w:autoSpaceDN w:val="0"/>
        <w:adjustRightInd w:val="0"/>
        <w:spacing w:after="0" w:line="240" w:lineRule="auto"/>
        <w:ind w:firstLine="720"/>
        <w:jc w:val="both"/>
        <w:rPr>
          <w:rFonts w:ascii="Times New Roman" w:hAnsi="Times New Roman" w:cs="Times New Roman"/>
          <w:sz w:val="25"/>
          <w:szCs w:val="25"/>
        </w:rPr>
      </w:pPr>
      <w:r w:rsidRPr="00C9652C">
        <w:rPr>
          <w:rFonts w:ascii="Times New Roman" w:hAnsi="Times New Roman" w:cs="Times New Roman"/>
          <w:sz w:val="25"/>
          <w:szCs w:val="25"/>
        </w:rPr>
        <w:t xml:space="preserve">Иными лицами, участвующими в деле, а также лицами, которые не были привлечены к участию в деле и вопрос о правах и об обязанностях которых был разрешен судом, заочное решение суда может быть обжаловано в апелляционном порядке </w:t>
      </w:r>
      <w:r w:rsidRPr="00C9652C">
        <w:rPr>
          <w:rFonts w:ascii="Times New Roman" w:eastAsia="Times New Roman" w:hAnsi="Times New Roman" w:cs="Times New Roman"/>
          <w:sz w:val="25"/>
          <w:szCs w:val="25"/>
          <w:lang w:eastAsia="ru-RU"/>
        </w:rPr>
        <w:t xml:space="preserve">в Сургутский городской суд путем подачи апелляционной жалобы через мирового судью судебного участка № 4 Сургутского судебного района города окружного значения Сургута </w:t>
      </w:r>
      <w:r w:rsidRPr="00C9652C">
        <w:rPr>
          <w:rFonts w:ascii="Times New Roman" w:hAnsi="Times New Roman" w:cs="Times New Roman"/>
          <w:sz w:val="25"/>
          <w:szCs w:val="25"/>
        </w:rPr>
        <w:t>в течение одного месяца со дня вынесения определения суда об отказе в удовлетворении этого заявления.</w:t>
      </w:r>
    </w:p>
    <w:p w:rsidR="00062E6A" w:rsidRPr="00C9652C" w:rsidP="00062E6A">
      <w:pPr>
        <w:suppressAutoHyphens/>
        <w:spacing w:after="0" w:line="240" w:lineRule="auto"/>
        <w:ind w:firstLine="567"/>
        <w:jc w:val="both"/>
        <w:rPr>
          <w:rFonts w:ascii="Times New Roman" w:hAnsi="Times New Roman" w:cs="Times New Roman"/>
          <w:sz w:val="25"/>
          <w:szCs w:val="25"/>
        </w:rPr>
      </w:pPr>
      <w:r w:rsidRPr="00C9652C">
        <w:rPr>
          <w:rFonts w:ascii="Times New Roman" w:eastAsia="Times New Roman" w:hAnsi="Times New Roman" w:cs="Times New Roman"/>
          <w:sz w:val="25"/>
          <w:szCs w:val="25"/>
          <w:lang w:eastAsia="ru-RU"/>
        </w:rPr>
        <w:tab/>
      </w:r>
      <w:r w:rsidRPr="00C9652C">
        <w:rPr>
          <w:rFonts w:ascii="Times New Roman" w:eastAsia="Times New Roman" w:hAnsi="Times New Roman" w:cs="Times New Roman"/>
          <w:bCs/>
          <w:sz w:val="25"/>
          <w:szCs w:val="25"/>
          <w:lang w:eastAsia="ru-RU"/>
        </w:rPr>
        <w:t xml:space="preserve"> </w:t>
      </w:r>
      <w:r w:rsidRPr="00C9652C">
        <w:rPr>
          <w:rFonts w:ascii="Times New Roman" w:hAnsi="Times New Roman" w:cs="Times New Roman"/>
          <w:sz w:val="25"/>
          <w:szCs w:val="25"/>
        </w:rPr>
        <w:t xml:space="preserve">Мотивированное решение составлено 17.04.2024 по заявлению ответчика, поступившему 10.04.2024 в установленный срок после отказа определением от 17.04.2024 в удовлетворении заявления ответчика об отмене заочного решения.  </w:t>
      </w:r>
    </w:p>
    <w:p w:rsidR="00062E6A" w:rsidRPr="00C9652C" w:rsidP="00062E6A">
      <w:pPr>
        <w:suppressAutoHyphens/>
        <w:spacing w:after="0" w:line="240" w:lineRule="auto"/>
        <w:ind w:firstLine="567"/>
        <w:jc w:val="both"/>
        <w:rPr>
          <w:rFonts w:ascii="Times New Roman" w:eastAsia="Times New Roman" w:hAnsi="Times New Roman" w:cs="Times New Roman"/>
          <w:sz w:val="25"/>
          <w:szCs w:val="25"/>
          <w:lang w:eastAsia="ru-RU"/>
        </w:rPr>
      </w:pPr>
    </w:p>
    <w:p w:rsidR="00062E6A" w:rsidRPr="00C9652C" w:rsidP="00062E6A">
      <w:pPr>
        <w:spacing w:after="0" w:line="240" w:lineRule="auto"/>
        <w:ind w:firstLine="567"/>
        <w:jc w:val="center"/>
        <w:textAlignment w:val="baseline"/>
        <w:rPr>
          <w:rFonts w:ascii="Times New Roman" w:hAnsi="Times New Roman" w:cs="Times New Roman"/>
          <w:sz w:val="25"/>
          <w:szCs w:val="25"/>
        </w:rPr>
      </w:pPr>
      <w:r w:rsidRPr="00C9652C">
        <w:rPr>
          <w:rFonts w:ascii="Times New Roman" w:hAnsi="Times New Roman" w:cs="Times New Roman"/>
          <w:sz w:val="25"/>
          <w:szCs w:val="25"/>
        </w:rPr>
        <w:t>Мировой судья</w:t>
      </w:r>
      <w:r w:rsidRPr="00C9652C">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sidRPr="00C9652C">
        <w:rPr>
          <w:rFonts w:ascii="Times New Roman" w:hAnsi="Times New Roman" w:cs="Times New Roman"/>
          <w:sz w:val="25"/>
          <w:szCs w:val="25"/>
        </w:rPr>
        <w:t xml:space="preserve">      </w:t>
      </w:r>
      <w:r w:rsidRPr="00C9652C">
        <w:rPr>
          <w:rFonts w:ascii="Times New Roman" w:hAnsi="Times New Roman" w:cs="Times New Roman"/>
          <w:sz w:val="25"/>
          <w:szCs w:val="25"/>
        </w:rPr>
        <w:tab/>
        <w:t xml:space="preserve">             Н.В. Разумная</w:t>
      </w:r>
    </w:p>
    <w:p w:rsidR="00062E6A" w:rsidRPr="00C9652C" w:rsidP="00062E6A">
      <w:pPr>
        <w:spacing w:after="0" w:line="240" w:lineRule="auto"/>
        <w:jc w:val="both"/>
        <w:rPr>
          <w:rFonts w:ascii="Times New Roman" w:hAnsi="Times New Roman" w:cs="Times New Roman"/>
          <w:sz w:val="25"/>
          <w:szCs w:val="25"/>
        </w:rPr>
      </w:pPr>
    </w:p>
    <w:sectPr w:rsidSect="00C9652C">
      <w:footerReference w:type="default" r:id="rId9"/>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79591064"/>
      <w:docPartObj>
        <w:docPartGallery w:val="Page Numbers (Bottom of Page)"/>
        <w:docPartUnique/>
      </w:docPartObj>
    </w:sdtPr>
    <w:sdtContent>
      <w:p w:rsidR="00814416">
        <w:pPr>
          <w:pStyle w:val="Footer"/>
          <w:jc w:val="center"/>
        </w:pPr>
        <w:r>
          <w:fldChar w:fldCharType="begin"/>
        </w:r>
        <w:r>
          <w:instrText>PAGE   \* MERGEFORMAT</w:instrText>
        </w:r>
        <w:r>
          <w:fldChar w:fldCharType="separate"/>
        </w:r>
        <w:r>
          <w:rPr>
            <w:noProof/>
          </w:rPr>
          <w:t>5</w:t>
        </w:r>
        <w:r>
          <w:fldChar w:fldCharType="end"/>
        </w:r>
      </w:p>
    </w:sdtContent>
  </w:sdt>
  <w:p w:rsidR="0081441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E6A"/>
    <w:rsid w:val="00062E6A"/>
    <w:rsid w:val="00814416"/>
    <w:rsid w:val="00C9652C"/>
    <w:rsid w:val="00DE18B6"/>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5A0E8784-76C8-4AC6-85AF-FCF0DC82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2E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a2">
    <w:name w:val="data2"/>
    <w:basedOn w:val="DefaultParagraphFont"/>
    <w:rsid w:val="00062E6A"/>
  </w:style>
  <w:style w:type="character" w:customStyle="1" w:styleId="others1">
    <w:name w:val="others1"/>
    <w:basedOn w:val="DefaultParagraphFont"/>
    <w:rsid w:val="00062E6A"/>
  </w:style>
  <w:style w:type="character" w:customStyle="1" w:styleId="nomer2">
    <w:name w:val="nomer2"/>
    <w:basedOn w:val="DefaultParagraphFont"/>
    <w:rsid w:val="00062E6A"/>
  </w:style>
  <w:style w:type="character" w:customStyle="1" w:styleId="others5">
    <w:name w:val="others5"/>
    <w:basedOn w:val="DefaultParagraphFont"/>
    <w:rsid w:val="00062E6A"/>
  </w:style>
  <w:style w:type="paragraph" w:styleId="Footer">
    <w:name w:val="footer"/>
    <w:basedOn w:val="Normal"/>
    <w:link w:val="a"/>
    <w:uiPriority w:val="99"/>
    <w:unhideWhenUsed/>
    <w:rsid w:val="00062E6A"/>
    <w:pPr>
      <w:tabs>
        <w:tab w:val="center" w:pos="4677"/>
        <w:tab w:val="right" w:pos="9355"/>
      </w:tabs>
      <w:spacing w:after="0" w:line="240" w:lineRule="auto"/>
    </w:pPr>
  </w:style>
  <w:style w:type="character" w:customStyle="1" w:styleId="a">
    <w:name w:val="Нижний колонтитул Знак"/>
    <w:basedOn w:val="DefaultParagraphFont"/>
    <w:link w:val="Footer"/>
    <w:uiPriority w:val="99"/>
    <w:rsid w:val="00062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0064072.0" TargetMode="External" /><Relationship Id="rId5" Type="http://schemas.openxmlformats.org/officeDocument/2006/relationships/hyperlink" Target="garantF1://70444866.7" TargetMode="External" /><Relationship Id="rId6" Type="http://schemas.openxmlformats.org/officeDocument/2006/relationships/hyperlink" Target="garantF1://10064072.4342" TargetMode="External" /><Relationship Id="rId7" Type="http://schemas.openxmlformats.org/officeDocument/2006/relationships/hyperlink" Target="garantF1://10064072.4383" TargetMode="External" /><Relationship Id="rId8" Type="http://schemas.openxmlformats.org/officeDocument/2006/relationships/hyperlink" Target="garantF1://70444866.7014" TargetMode="Externa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